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2B" w:rsidRPr="009A00A4" w:rsidRDefault="009A00A4" w:rsidP="009A00A4">
      <w:pPr>
        <w:spacing w:after="0"/>
        <w:jc w:val="center"/>
        <w:rPr>
          <w:b/>
        </w:rPr>
      </w:pPr>
      <w:r w:rsidRPr="009A00A4">
        <w:rPr>
          <w:b/>
        </w:rPr>
        <w:t xml:space="preserve">KV, </w:t>
      </w:r>
      <w:proofErr w:type="spellStart"/>
      <w:r w:rsidRPr="009A00A4">
        <w:rPr>
          <w:b/>
        </w:rPr>
        <w:t>Banbasa</w:t>
      </w:r>
      <w:proofErr w:type="spellEnd"/>
      <w:r w:rsidRPr="009A00A4">
        <w:rPr>
          <w:b/>
        </w:rPr>
        <w:t xml:space="preserve"> NHPC</w:t>
      </w:r>
    </w:p>
    <w:p w:rsidR="009A00A4" w:rsidRPr="009A00A4" w:rsidRDefault="009A00A4" w:rsidP="009A00A4">
      <w:pPr>
        <w:spacing w:after="0"/>
        <w:jc w:val="center"/>
        <w:rPr>
          <w:b/>
        </w:rPr>
      </w:pPr>
      <w:r w:rsidRPr="009A00A4">
        <w:rPr>
          <w:b/>
        </w:rPr>
        <w:t>Term – I Examination</w:t>
      </w:r>
    </w:p>
    <w:p w:rsidR="009A00A4" w:rsidRPr="009A00A4" w:rsidRDefault="002771EC" w:rsidP="009A00A4">
      <w:pPr>
        <w:spacing w:after="0"/>
        <w:jc w:val="center"/>
        <w:rPr>
          <w:b/>
        </w:rPr>
      </w:pPr>
      <w:r>
        <w:rPr>
          <w:b/>
        </w:rPr>
        <w:t>Class XI</w:t>
      </w:r>
      <w:r w:rsidR="009A00A4" w:rsidRPr="009A00A4">
        <w:rPr>
          <w:b/>
        </w:rPr>
        <w:t xml:space="preserve"> Subject Physics</w:t>
      </w:r>
      <w:r w:rsidR="00D57042">
        <w:rPr>
          <w:b/>
        </w:rPr>
        <w:t xml:space="preserve"> SET A</w:t>
      </w:r>
    </w:p>
    <w:p w:rsidR="009A00A4" w:rsidRPr="009A00A4" w:rsidRDefault="009A00A4" w:rsidP="009A00A4">
      <w:pPr>
        <w:pBdr>
          <w:bottom w:val="single" w:sz="6" w:space="1" w:color="auto"/>
        </w:pBdr>
        <w:spacing w:after="0"/>
        <w:jc w:val="center"/>
        <w:rPr>
          <w:b/>
        </w:rPr>
      </w:pPr>
      <w:r w:rsidRPr="009A00A4">
        <w:rPr>
          <w:b/>
        </w:rPr>
        <w:t>Session 2021 – 2022</w:t>
      </w:r>
    </w:p>
    <w:p w:rsidR="009A00A4" w:rsidRDefault="009A00A4">
      <w:r>
        <w:t xml:space="preserve">Time: </w:t>
      </w:r>
      <w:r w:rsidR="000F1D15">
        <w:t>90</w:t>
      </w:r>
      <w:r>
        <w:t xml:space="preserve"> Minutes </w:t>
      </w:r>
    </w:p>
    <w:p w:rsidR="009A00A4" w:rsidRDefault="009A00A4">
      <w:pPr>
        <w:pBdr>
          <w:bottom w:val="single" w:sz="6" w:space="1" w:color="auto"/>
        </w:pBdr>
      </w:pPr>
      <w:r>
        <w:t xml:space="preserve">General Instructions: 1. The Question Paper contains three sections. 2. Section A has </w:t>
      </w:r>
      <w:r w:rsidR="002771EC">
        <w:t>25</w:t>
      </w:r>
      <w:r>
        <w:t xml:space="preserve"> questions. Attempt any </w:t>
      </w:r>
      <w:r w:rsidR="002771EC">
        <w:t>20</w:t>
      </w:r>
      <w:r>
        <w:t xml:space="preserve"> questions. 3. Section B has </w:t>
      </w:r>
      <w:r w:rsidR="002771EC">
        <w:t>24</w:t>
      </w:r>
      <w:r>
        <w:t xml:space="preserve"> questions. Attempt any </w:t>
      </w:r>
      <w:r w:rsidR="002771EC">
        <w:t xml:space="preserve">20 </w:t>
      </w:r>
      <w:r>
        <w:t xml:space="preserve">questions. 4. Section C has </w:t>
      </w:r>
      <w:r w:rsidR="002771EC">
        <w:t>6</w:t>
      </w:r>
      <w:r>
        <w:t xml:space="preserve"> questions. Attempt any </w:t>
      </w:r>
      <w:r w:rsidR="002771EC">
        <w:t xml:space="preserve">5 </w:t>
      </w:r>
      <w:r>
        <w:t xml:space="preserve">questions. 5. All questions carry equal marks. 6. There is no negative marking. </w:t>
      </w:r>
      <w:r w:rsidR="00C8552C">
        <w:t xml:space="preserve">7. Take </w:t>
      </w:r>
      <m:oMath>
        <m:r>
          <w:rPr>
            <w:rFonts w:ascii="Cambria Math" w:hAnsi="Cambria Math"/>
          </w:rPr>
          <m:t xml:space="preserve">g=10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p>
    <w:p w:rsidR="009A00A4" w:rsidRDefault="009A00A4" w:rsidP="009A00A4">
      <w:pPr>
        <w:jc w:val="center"/>
      </w:pPr>
      <w:r>
        <w:t>Section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421"/>
        <w:gridCol w:w="2551"/>
        <w:gridCol w:w="2835"/>
        <w:gridCol w:w="2383"/>
      </w:tblGrid>
      <w:tr w:rsidR="002F1F56" w:rsidTr="00DD5345">
        <w:tc>
          <w:tcPr>
            <w:tcW w:w="421" w:type="dxa"/>
          </w:tcPr>
          <w:p w:rsidR="002F1F56" w:rsidRDefault="00D965BE" w:rsidP="009A00A4">
            <w:pPr>
              <w:jc w:val="center"/>
            </w:pPr>
            <w:r>
              <w:t>1</w:t>
            </w:r>
          </w:p>
        </w:tc>
        <w:tc>
          <w:tcPr>
            <w:tcW w:w="10035" w:type="dxa"/>
            <w:gridSpan w:val="4"/>
          </w:tcPr>
          <w:p w:rsidR="002F1F56" w:rsidRDefault="00AF6017" w:rsidP="00F34B15">
            <w:r>
              <w:t>The strongest force in the nature is</w:t>
            </w:r>
          </w:p>
        </w:tc>
      </w:tr>
      <w:tr w:rsidR="002F1F56" w:rsidTr="00DD5345">
        <w:tc>
          <w:tcPr>
            <w:tcW w:w="421" w:type="dxa"/>
          </w:tcPr>
          <w:p w:rsidR="002F1F56" w:rsidRDefault="002F1F56" w:rsidP="009A00A4">
            <w:pPr>
              <w:jc w:val="center"/>
            </w:pPr>
          </w:p>
        </w:tc>
        <w:tc>
          <w:tcPr>
            <w:tcW w:w="2268" w:type="dxa"/>
          </w:tcPr>
          <w:p w:rsidR="002F1F56" w:rsidRDefault="00AF6017" w:rsidP="00F34B15">
            <w:r>
              <w:t>(i) strong nuclear</w:t>
            </w:r>
          </w:p>
        </w:tc>
        <w:tc>
          <w:tcPr>
            <w:tcW w:w="2551" w:type="dxa"/>
          </w:tcPr>
          <w:p w:rsidR="002F1F56" w:rsidRDefault="00AF6017" w:rsidP="00F34B15">
            <w:r>
              <w:t>(ii) electromagnetic</w:t>
            </w:r>
          </w:p>
        </w:tc>
        <w:tc>
          <w:tcPr>
            <w:tcW w:w="2835" w:type="dxa"/>
          </w:tcPr>
          <w:p w:rsidR="002F1F56" w:rsidRDefault="00AF6017" w:rsidP="00F34B15">
            <w:r>
              <w:t>(iii) gravitational</w:t>
            </w:r>
          </w:p>
        </w:tc>
        <w:tc>
          <w:tcPr>
            <w:tcW w:w="2381" w:type="dxa"/>
          </w:tcPr>
          <w:p w:rsidR="002F1F56" w:rsidRDefault="00AF6017" w:rsidP="00F34B15">
            <w:r>
              <w:t>(iv) weak nuclear</w:t>
            </w:r>
          </w:p>
        </w:tc>
      </w:tr>
      <w:tr w:rsidR="002F1F56" w:rsidTr="00DD5345">
        <w:tc>
          <w:tcPr>
            <w:tcW w:w="421" w:type="dxa"/>
          </w:tcPr>
          <w:p w:rsidR="002F1F56" w:rsidRDefault="00AF6017" w:rsidP="00D55E93">
            <w:pPr>
              <w:jc w:val="center"/>
            </w:pPr>
            <w:r>
              <w:t>2</w:t>
            </w:r>
          </w:p>
        </w:tc>
        <w:tc>
          <w:tcPr>
            <w:tcW w:w="10035" w:type="dxa"/>
            <w:gridSpan w:val="4"/>
          </w:tcPr>
          <w:p w:rsidR="002F1F56" w:rsidRDefault="00AF6017" w:rsidP="00F24ECA">
            <w:r>
              <w:t xml:space="preserve">Which is </w:t>
            </w:r>
            <w:r w:rsidR="00F24ECA">
              <w:t>a</w:t>
            </w:r>
            <w:r>
              <w:t xml:space="preserve"> property of nuclear forces?</w:t>
            </w:r>
          </w:p>
        </w:tc>
      </w:tr>
      <w:tr w:rsidR="002F1F56" w:rsidTr="00DD5345">
        <w:tc>
          <w:tcPr>
            <w:tcW w:w="421" w:type="dxa"/>
          </w:tcPr>
          <w:p w:rsidR="002F1F56" w:rsidRDefault="002F1F56" w:rsidP="00D55E93">
            <w:pPr>
              <w:jc w:val="center"/>
            </w:pPr>
          </w:p>
        </w:tc>
        <w:tc>
          <w:tcPr>
            <w:tcW w:w="2268" w:type="dxa"/>
          </w:tcPr>
          <w:p w:rsidR="002F1F56" w:rsidRDefault="00AF6017" w:rsidP="00F24ECA">
            <w:r>
              <w:t>(i) charge dependent</w:t>
            </w:r>
          </w:p>
        </w:tc>
        <w:tc>
          <w:tcPr>
            <w:tcW w:w="2551" w:type="dxa"/>
          </w:tcPr>
          <w:p w:rsidR="002F1F56" w:rsidRDefault="00AF6017" w:rsidP="00F24ECA">
            <w:r>
              <w:t xml:space="preserve">(ii) </w:t>
            </w:r>
            <w:r w:rsidR="00F24ECA">
              <w:t>distance</w:t>
            </w:r>
            <w:r>
              <w:t xml:space="preserve"> dependent</w:t>
            </w:r>
          </w:p>
        </w:tc>
        <w:tc>
          <w:tcPr>
            <w:tcW w:w="2835" w:type="dxa"/>
          </w:tcPr>
          <w:p w:rsidR="002F1F56" w:rsidRDefault="00AF6017" w:rsidP="00F24ECA">
            <w:r>
              <w:t xml:space="preserve">(iii) </w:t>
            </w:r>
            <w:r w:rsidR="00F24ECA">
              <w:t>mass</w:t>
            </w:r>
            <w:r>
              <w:t xml:space="preserve"> dependent</w:t>
            </w:r>
          </w:p>
        </w:tc>
        <w:tc>
          <w:tcPr>
            <w:tcW w:w="2381" w:type="dxa"/>
          </w:tcPr>
          <w:p w:rsidR="002F1F56" w:rsidRDefault="00AF6017" w:rsidP="00F34B15">
            <w:r>
              <w:t>(iv) none of these</w:t>
            </w:r>
          </w:p>
        </w:tc>
      </w:tr>
      <w:tr w:rsidR="002F1F56" w:rsidTr="00DD5345">
        <w:tc>
          <w:tcPr>
            <w:tcW w:w="421" w:type="dxa"/>
          </w:tcPr>
          <w:p w:rsidR="002F1F56" w:rsidRDefault="00AF6017" w:rsidP="00D55E93">
            <w:pPr>
              <w:jc w:val="center"/>
            </w:pPr>
            <w:r>
              <w:t>3</w:t>
            </w:r>
          </w:p>
        </w:tc>
        <w:tc>
          <w:tcPr>
            <w:tcW w:w="10035" w:type="dxa"/>
            <w:gridSpan w:val="4"/>
          </w:tcPr>
          <w:p w:rsidR="002F1F56" w:rsidRDefault="00AF6017" w:rsidP="00F34B15">
            <w:r>
              <w:t>Which of the following is interdisciplinary?</w:t>
            </w:r>
          </w:p>
        </w:tc>
      </w:tr>
      <w:tr w:rsidR="002F1F56" w:rsidTr="00DD5345">
        <w:tc>
          <w:tcPr>
            <w:tcW w:w="421" w:type="dxa"/>
          </w:tcPr>
          <w:p w:rsidR="002F1F56" w:rsidRDefault="002F1F56" w:rsidP="00D55E93">
            <w:pPr>
              <w:jc w:val="center"/>
            </w:pPr>
          </w:p>
        </w:tc>
        <w:tc>
          <w:tcPr>
            <w:tcW w:w="2268" w:type="dxa"/>
          </w:tcPr>
          <w:p w:rsidR="002F1F56" w:rsidRDefault="00AF6017" w:rsidP="00F34B15">
            <w:r>
              <w:t>(i) ray optics</w:t>
            </w:r>
          </w:p>
        </w:tc>
        <w:tc>
          <w:tcPr>
            <w:tcW w:w="2551" w:type="dxa"/>
          </w:tcPr>
          <w:p w:rsidR="002F1F56" w:rsidRDefault="00AF6017" w:rsidP="00F34B15">
            <w:r>
              <w:t>(b) current and electricity</w:t>
            </w:r>
          </w:p>
        </w:tc>
        <w:tc>
          <w:tcPr>
            <w:tcW w:w="2835" w:type="dxa"/>
          </w:tcPr>
          <w:p w:rsidR="002F1F56" w:rsidRDefault="00AF6017" w:rsidP="00F34B15">
            <w:r>
              <w:t>(iii) radioactivity</w:t>
            </w:r>
          </w:p>
        </w:tc>
        <w:tc>
          <w:tcPr>
            <w:tcW w:w="2381" w:type="dxa"/>
          </w:tcPr>
          <w:p w:rsidR="002F1F56" w:rsidRDefault="00AF6017" w:rsidP="00F34B15">
            <w:r>
              <w:t>(iv) none of these</w:t>
            </w:r>
          </w:p>
        </w:tc>
      </w:tr>
      <w:tr w:rsidR="002F1F56" w:rsidTr="00DD5345">
        <w:tc>
          <w:tcPr>
            <w:tcW w:w="421" w:type="dxa"/>
          </w:tcPr>
          <w:p w:rsidR="002F1F56" w:rsidRDefault="00AF6017" w:rsidP="00D55E93">
            <w:pPr>
              <w:jc w:val="center"/>
            </w:pPr>
            <w:r>
              <w:t>4</w:t>
            </w:r>
          </w:p>
        </w:tc>
        <w:tc>
          <w:tcPr>
            <w:tcW w:w="10035" w:type="dxa"/>
            <w:gridSpan w:val="4"/>
          </w:tcPr>
          <w:p w:rsidR="002F1F56" w:rsidRDefault="00AF6017" w:rsidP="00F34B15">
            <w:r>
              <w:t>Identify the derived unit among the following.</w:t>
            </w:r>
          </w:p>
        </w:tc>
      </w:tr>
      <w:tr w:rsidR="002F1F56" w:rsidTr="00DD5345">
        <w:tc>
          <w:tcPr>
            <w:tcW w:w="421" w:type="dxa"/>
          </w:tcPr>
          <w:p w:rsidR="002F1F56" w:rsidRDefault="002F1F56" w:rsidP="00D55E93">
            <w:pPr>
              <w:jc w:val="center"/>
            </w:pPr>
          </w:p>
        </w:tc>
        <w:tc>
          <w:tcPr>
            <w:tcW w:w="2268" w:type="dxa"/>
          </w:tcPr>
          <w:p w:rsidR="002F1F56" w:rsidRDefault="00AF6017" w:rsidP="00F34B15">
            <w:r>
              <w:t>(i) Ampere</w:t>
            </w:r>
          </w:p>
        </w:tc>
        <w:tc>
          <w:tcPr>
            <w:tcW w:w="2551" w:type="dxa"/>
          </w:tcPr>
          <w:p w:rsidR="002F1F56" w:rsidRDefault="00AF6017" w:rsidP="00F34B15">
            <w:r>
              <w:t>(ii) Candela</w:t>
            </w:r>
          </w:p>
        </w:tc>
        <w:tc>
          <w:tcPr>
            <w:tcW w:w="2835" w:type="dxa"/>
          </w:tcPr>
          <w:p w:rsidR="002F1F56" w:rsidRDefault="00AF6017" w:rsidP="00F34B15">
            <w:r>
              <w:t>(</w:t>
            </w:r>
            <w:r w:rsidR="002F3DA5">
              <w:t>iii) radian</w:t>
            </w:r>
          </w:p>
        </w:tc>
        <w:tc>
          <w:tcPr>
            <w:tcW w:w="2381" w:type="dxa"/>
          </w:tcPr>
          <w:p w:rsidR="002F1F56" w:rsidRDefault="002F3DA5" w:rsidP="00F34B15">
            <w:r>
              <w:t>(iv) Joule</w:t>
            </w:r>
          </w:p>
        </w:tc>
      </w:tr>
      <w:tr w:rsidR="002F1F56" w:rsidTr="00DD5345">
        <w:tc>
          <w:tcPr>
            <w:tcW w:w="421" w:type="dxa"/>
          </w:tcPr>
          <w:p w:rsidR="002F1F56" w:rsidRDefault="002F3DA5" w:rsidP="00D55E93">
            <w:pPr>
              <w:jc w:val="center"/>
            </w:pPr>
            <w:r>
              <w:t>5</w:t>
            </w:r>
          </w:p>
        </w:tc>
        <w:tc>
          <w:tcPr>
            <w:tcW w:w="10035" w:type="dxa"/>
            <w:gridSpan w:val="4"/>
          </w:tcPr>
          <w:p w:rsidR="002F1F56" w:rsidRPr="00222D2D" w:rsidRDefault="00222D2D" w:rsidP="00F34B15">
            <w:r w:rsidRPr="00222D2D">
              <w:t xml:space="preserve">There are </w:t>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t>---------------------</w:t>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softHyphen/>
            </w:r>
            <w:r w:rsidRPr="00222D2D">
              <w:rPr>
                <w:rFonts w:ascii="Arial" w:hAnsi="Arial" w:cs="Arial"/>
                <w:bCs/>
                <w:color w:val="202124"/>
                <w:shd w:val="clear" w:color="auto" w:fill="FFFFFF"/>
              </w:rPr>
              <w:t xml:space="preserve">periods of the radiation corresponding to the transition between the two hyperfine levels of the ground state of the </w:t>
            </w:r>
            <w:proofErr w:type="spellStart"/>
            <w:r w:rsidRPr="00222D2D">
              <w:rPr>
                <w:rFonts w:ascii="Arial" w:hAnsi="Arial" w:cs="Arial"/>
                <w:bCs/>
                <w:color w:val="202124"/>
                <w:shd w:val="clear" w:color="auto" w:fill="FFFFFF"/>
              </w:rPr>
              <w:t>cesium</w:t>
            </w:r>
            <w:proofErr w:type="spellEnd"/>
            <w:r w:rsidRPr="00222D2D">
              <w:rPr>
                <w:rFonts w:ascii="Arial" w:hAnsi="Arial" w:cs="Arial"/>
                <w:bCs/>
                <w:color w:val="202124"/>
                <w:shd w:val="clear" w:color="auto" w:fill="FFFFFF"/>
              </w:rPr>
              <w:t xml:space="preserve"> 133 atom</w:t>
            </w:r>
          </w:p>
        </w:tc>
      </w:tr>
      <w:tr w:rsidR="002F1F56" w:rsidTr="00DD5345">
        <w:tc>
          <w:tcPr>
            <w:tcW w:w="421" w:type="dxa"/>
          </w:tcPr>
          <w:p w:rsidR="002F1F56" w:rsidRDefault="002F1F56" w:rsidP="00D55E93">
            <w:pPr>
              <w:jc w:val="center"/>
            </w:pPr>
          </w:p>
        </w:tc>
        <w:tc>
          <w:tcPr>
            <w:tcW w:w="2268" w:type="dxa"/>
          </w:tcPr>
          <w:p w:rsidR="002F1F56" w:rsidRDefault="00222D2D" w:rsidP="00F34B15">
            <w:r>
              <w:t>(i) 9,912,770,631</w:t>
            </w:r>
          </w:p>
        </w:tc>
        <w:tc>
          <w:tcPr>
            <w:tcW w:w="2551" w:type="dxa"/>
          </w:tcPr>
          <w:p w:rsidR="002F1F56" w:rsidRPr="00222D2D" w:rsidRDefault="00222D2D" w:rsidP="00F34B15">
            <w:r>
              <w:t>(ii) 9,192,631.770</w:t>
            </w:r>
          </w:p>
        </w:tc>
        <w:tc>
          <w:tcPr>
            <w:tcW w:w="2835" w:type="dxa"/>
          </w:tcPr>
          <w:p w:rsidR="002F1F56" w:rsidRDefault="00222D2D" w:rsidP="00F34B15">
            <w:r>
              <w:t>(iii) 9,631,770,192</w:t>
            </w:r>
          </w:p>
        </w:tc>
        <w:tc>
          <w:tcPr>
            <w:tcW w:w="2381" w:type="dxa"/>
          </w:tcPr>
          <w:p w:rsidR="002F1F56" w:rsidRDefault="00222D2D" w:rsidP="00F34B15">
            <w:r>
              <w:t>(iv) 9,770,631,192</w:t>
            </w:r>
          </w:p>
        </w:tc>
      </w:tr>
      <w:tr w:rsidR="002F1F56" w:rsidTr="00DD5345">
        <w:tc>
          <w:tcPr>
            <w:tcW w:w="421" w:type="dxa"/>
          </w:tcPr>
          <w:p w:rsidR="002F1F56" w:rsidRDefault="00222D2D" w:rsidP="00D55E93">
            <w:pPr>
              <w:jc w:val="center"/>
            </w:pPr>
            <w:r>
              <w:t>6</w:t>
            </w:r>
          </w:p>
        </w:tc>
        <w:tc>
          <w:tcPr>
            <w:tcW w:w="10035" w:type="dxa"/>
            <w:gridSpan w:val="4"/>
          </w:tcPr>
          <w:p w:rsidR="002F1F56" w:rsidRDefault="00222D2D" w:rsidP="00F34B15">
            <w:r>
              <w:t>The dimension of work is</w:t>
            </w:r>
          </w:p>
        </w:tc>
      </w:tr>
      <w:tr w:rsidR="002F1F56" w:rsidTr="00DD5345">
        <w:tc>
          <w:tcPr>
            <w:tcW w:w="421" w:type="dxa"/>
          </w:tcPr>
          <w:p w:rsidR="002F1F56" w:rsidRDefault="002F1F56" w:rsidP="00D55E93">
            <w:pPr>
              <w:jc w:val="center"/>
            </w:pPr>
          </w:p>
        </w:tc>
        <w:tc>
          <w:tcPr>
            <w:tcW w:w="2268" w:type="dxa"/>
          </w:tcPr>
          <w:p w:rsidR="002F1F56" w:rsidRPr="00F3667F" w:rsidRDefault="00222D2D" w:rsidP="00F34B15">
            <w:r>
              <w:t>(i) [M</w:t>
            </w:r>
            <w:r>
              <w:rPr>
                <w:vertAlign w:val="superscript"/>
              </w:rPr>
              <w:t>-1</w:t>
            </w:r>
            <w:r>
              <w:t>L</w:t>
            </w:r>
            <w:r>
              <w:rPr>
                <w:vertAlign w:val="superscript"/>
              </w:rPr>
              <w:t>-2</w:t>
            </w:r>
            <w:r w:rsidR="00F3667F">
              <w:t>T</w:t>
            </w:r>
            <w:r w:rsidR="00F3667F">
              <w:rPr>
                <w:vertAlign w:val="superscript"/>
              </w:rPr>
              <w:t>2</w:t>
            </w:r>
            <w:r w:rsidR="00F3667F">
              <w:t>]</w:t>
            </w:r>
          </w:p>
        </w:tc>
        <w:tc>
          <w:tcPr>
            <w:tcW w:w="2551" w:type="dxa"/>
          </w:tcPr>
          <w:p w:rsidR="002F1F56" w:rsidRDefault="00F3667F" w:rsidP="00F34B15">
            <w:r>
              <w:t>(ii) [M</w:t>
            </w:r>
            <w:r>
              <w:rPr>
                <w:vertAlign w:val="superscript"/>
              </w:rPr>
              <w:t>1</w:t>
            </w:r>
            <w:r>
              <w:t>L</w:t>
            </w:r>
            <w:r>
              <w:rPr>
                <w:vertAlign w:val="superscript"/>
              </w:rPr>
              <w:t>2</w:t>
            </w:r>
            <w:r>
              <w:t>T</w:t>
            </w:r>
            <w:r>
              <w:rPr>
                <w:vertAlign w:val="superscript"/>
              </w:rPr>
              <w:t>2</w:t>
            </w:r>
            <w:r>
              <w:t>]</w:t>
            </w:r>
          </w:p>
        </w:tc>
        <w:tc>
          <w:tcPr>
            <w:tcW w:w="2835" w:type="dxa"/>
          </w:tcPr>
          <w:p w:rsidR="002F1F56" w:rsidRDefault="00F3667F" w:rsidP="00F34B15">
            <w:r>
              <w:t>(iii) [M</w:t>
            </w:r>
            <w:r>
              <w:rPr>
                <w:vertAlign w:val="superscript"/>
              </w:rPr>
              <w:t>1</w:t>
            </w:r>
            <w:r>
              <w:t>L</w:t>
            </w:r>
            <w:r>
              <w:rPr>
                <w:vertAlign w:val="superscript"/>
              </w:rPr>
              <w:t>2</w:t>
            </w:r>
            <w:r>
              <w:t>T</w:t>
            </w:r>
            <w:r w:rsidRPr="00F3667F">
              <w:rPr>
                <w:vertAlign w:val="superscript"/>
              </w:rPr>
              <w:t>-</w:t>
            </w:r>
            <w:r>
              <w:rPr>
                <w:vertAlign w:val="superscript"/>
              </w:rPr>
              <w:t>2</w:t>
            </w:r>
            <w:r>
              <w:t>]</w:t>
            </w:r>
          </w:p>
        </w:tc>
        <w:tc>
          <w:tcPr>
            <w:tcW w:w="2381" w:type="dxa"/>
          </w:tcPr>
          <w:p w:rsidR="002F1F56" w:rsidRDefault="00F3667F" w:rsidP="00F34B15">
            <w:r>
              <w:t>(iv) [M</w:t>
            </w:r>
            <w:r>
              <w:rPr>
                <w:vertAlign w:val="superscript"/>
              </w:rPr>
              <w:t>2</w:t>
            </w:r>
            <w:r>
              <w:t>L</w:t>
            </w:r>
            <w:r>
              <w:rPr>
                <w:vertAlign w:val="superscript"/>
              </w:rPr>
              <w:t>2</w:t>
            </w:r>
            <w:r>
              <w:t>T</w:t>
            </w:r>
            <w:r>
              <w:rPr>
                <w:vertAlign w:val="superscript"/>
              </w:rPr>
              <w:t>2</w:t>
            </w:r>
            <w:r>
              <w:t>]</w:t>
            </w:r>
          </w:p>
        </w:tc>
      </w:tr>
      <w:tr w:rsidR="002F1F56" w:rsidTr="00DD5345">
        <w:tc>
          <w:tcPr>
            <w:tcW w:w="421" w:type="dxa"/>
          </w:tcPr>
          <w:p w:rsidR="002F1F56" w:rsidRDefault="00DD48F4" w:rsidP="00D55E93">
            <w:pPr>
              <w:jc w:val="center"/>
            </w:pPr>
            <w:r>
              <w:t>7</w:t>
            </w:r>
          </w:p>
        </w:tc>
        <w:tc>
          <w:tcPr>
            <w:tcW w:w="10035" w:type="dxa"/>
            <w:gridSpan w:val="4"/>
          </w:tcPr>
          <w:p w:rsidR="002F1F56" w:rsidRDefault="00DD48F4" w:rsidP="00F34B15">
            <w:r>
              <w:t>A bus travelling between two cities is an example of</w:t>
            </w:r>
          </w:p>
        </w:tc>
      </w:tr>
      <w:tr w:rsidR="002F1F56" w:rsidTr="00DD5345">
        <w:tc>
          <w:tcPr>
            <w:tcW w:w="421" w:type="dxa"/>
          </w:tcPr>
          <w:p w:rsidR="002F1F56" w:rsidRDefault="002F1F56" w:rsidP="00D55E93">
            <w:pPr>
              <w:jc w:val="center"/>
            </w:pPr>
          </w:p>
        </w:tc>
        <w:tc>
          <w:tcPr>
            <w:tcW w:w="2268" w:type="dxa"/>
          </w:tcPr>
          <w:p w:rsidR="002F1F56" w:rsidRDefault="00DD48F4" w:rsidP="00F34B15">
            <w:r>
              <w:t>(i) uniform motion</w:t>
            </w:r>
          </w:p>
        </w:tc>
        <w:tc>
          <w:tcPr>
            <w:tcW w:w="2551" w:type="dxa"/>
          </w:tcPr>
          <w:p w:rsidR="002F1F56" w:rsidRDefault="00DD48F4" w:rsidP="00F34B15">
            <w:r>
              <w:t>(ii) non-uniform motion</w:t>
            </w:r>
          </w:p>
        </w:tc>
        <w:tc>
          <w:tcPr>
            <w:tcW w:w="2835" w:type="dxa"/>
          </w:tcPr>
          <w:p w:rsidR="002F1F56" w:rsidRDefault="00DD48F4" w:rsidP="00F34B15">
            <w:r>
              <w:t>(iii) circular motion</w:t>
            </w:r>
          </w:p>
        </w:tc>
        <w:tc>
          <w:tcPr>
            <w:tcW w:w="2381" w:type="dxa"/>
          </w:tcPr>
          <w:p w:rsidR="002F1F56" w:rsidRDefault="00DD48F4" w:rsidP="00F34B15">
            <w:r>
              <w:t xml:space="preserve">(iv) motion in a </w:t>
            </w:r>
            <w:r w:rsidR="00336CD1">
              <w:t>s</w:t>
            </w:r>
            <w:r>
              <w:t>traight line</w:t>
            </w:r>
          </w:p>
        </w:tc>
      </w:tr>
      <w:tr w:rsidR="002F1F56" w:rsidTr="00DD5345">
        <w:tc>
          <w:tcPr>
            <w:tcW w:w="421" w:type="dxa"/>
          </w:tcPr>
          <w:p w:rsidR="002F1F56" w:rsidRDefault="00DD48F4" w:rsidP="00D55E93">
            <w:pPr>
              <w:jc w:val="center"/>
            </w:pPr>
            <w:r>
              <w:t>8</w:t>
            </w:r>
          </w:p>
        </w:tc>
        <w:tc>
          <w:tcPr>
            <w:tcW w:w="10035" w:type="dxa"/>
            <w:gridSpan w:val="4"/>
          </w:tcPr>
          <w:p w:rsidR="002F1F56" w:rsidRDefault="00940F67" w:rsidP="00F34B15">
            <w:r>
              <w:t>Which of the following graph</w:t>
            </w:r>
            <w:r w:rsidR="00B90F54">
              <w:t>s</w:t>
            </w:r>
            <w:r>
              <w:t xml:space="preserve"> represents motion at constant speed?</w:t>
            </w:r>
          </w:p>
        </w:tc>
      </w:tr>
      <w:tr w:rsidR="002F1F56" w:rsidTr="00DD5345">
        <w:tc>
          <w:tcPr>
            <w:tcW w:w="421" w:type="dxa"/>
          </w:tcPr>
          <w:p w:rsidR="002F1F56" w:rsidRDefault="002F1F56" w:rsidP="00D55E93">
            <w:pPr>
              <w:jc w:val="center"/>
            </w:pPr>
          </w:p>
        </w:tc>
        <w:tc>
          <w:tcPr>
            <w:tcW w:w="2268" w:type="dxa"/>
          </w:tcPr>
          <w:p w:rsidR="002F1F56" w:rsidRDefault="00940F67" w:rsidP="00F34B15">
            <w:r>
              <w:t xml:space="preserve">(i) </w:t>
            </w:r>
            <w:r>
              <w:object w:dxaOrig="4875" w:dyaOrig="5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12.45pt" o:ole="">
                  <v:imagedata r:id="rId6" o:title=""/>
                </v:shape>
                <o:OLEObject Type="Embed" ProgID="PBrush" ShapeID="_x0000_i1025" DrawAspect="Content" ObjectID="_1699520697" r:id="rId7"/>
              </w:object>
            </w:r>
          </w:p>
        </w:tc>
        <w:tc>
          <w:tcPr>
            <w:tcW w:w="2551" w:type="dxa"/>
          </w:tcPr>
          <w:p w:rsidR="002F1F56" w:rsidRDefault="00940F67" w:rsidP="00F34B15">
            <w:r>
              <w:t xml:space="preserve">(ii) </w:t>
            </w:r>
            <w:r>
              <w:object w:dxaOrig="5250" w:dyaOrig="4815">
                <v:shape id="_x0000_i1026" type="#_x0000_t75" style="width:114.85pt;height:105.3pt" o:ole="">
                  <v:imagedata r:id="rId8" o:title=""/>
                </v:shape>
                <o:OLEObject Type="Embed" ProgID="PBrush" ShapeID="_x0000_i1026" DrawAspect="Content" ObjectID="_1699520698" r:id="rId9"/>
              </w:object>
            </w:r>
          </w:p>
        </w:tc>
        <w:tc>
          <w:tcPr>
            <w:tcW w:w="2835" w:type="dxa"/>
          </w:tcPr>
          <w:p w:rsidR="002F1F56" w:rsidRDefault="00940F67" w:rsidP="00F34B15">
            <w:r>
              <w:t xml:space="preserve">(iii) </w:t>
            </w:r>
            <w:r>
              <w:object w:dxaOrig="4665" w:dyaOrig="4620">
                <v:shape id="_x0000_i1027" type="#_x0000_t75" style="width:117.8pt;height:117.2pt" o:ole="">
                  <v:imagedata r:id="rId10" o:title=""/>
                </v:shape>
                <o:OLEObject Type="Embed" ProgID="PBrush" ShapeID="_x0000_i1027" DrawAspect="Content" ObjectID="_1699520699" r:id="rId11"/>
              </w:object>
            </w:r>
          </w:p>
        </w:tc>
        <w:tc>
          <w:tcPr>
            <w:tcW w:w="2381" w:type="dxa"/>
          </w:tcPr>
          <w:p w:rsidR="002F1F56" w:rsidRDefault="00940F67" w:rsidP="00F34B15">
            <w:r>
              <w:t xml:space="preserve">(iv) </w:t>
            </w:r>
            <w:r>
              <w:object w:dxaOrig="4710" w:dyaOrig="4710">
                <v:shape id="_x0000_i1028" type="#_x0000_t75" style="width:108.3pt;height:108.3pt" o:ole="">
                  <v:imagedata r:id="rId12" o:title=""/>
                </v:shape>
                <o:OLEObject Type="Embed" ProgID="PBrush" ShapeID="_x0000_i1028" DrawAspect="Content" ObjectID="_1699520700" r:id="rId13"/>
              </w:object>
            </w:r>
          </w:p>
        </w:tc>
      </w:tr>
      <w:tr w:rsidR="002F0FCF" w:rsidTr="00DD5345">
        <w:tc>
          <w:tcPr>
            <w:tcW w:w="421" w:type="dxa"/>
          </w:tcPr>
          <w:p w:rsidR="002F0FCF" w:rsidRDefault="00940F67" w:rsidP="00D55E93">
            <w:pPr>
              <w:jc w:val="center"/>
            </w:pPr>
            <w:r>
              <w:t>9</w:t>
            </w:r>
          </w:p>
        </w:tc>
        <w:tc>
          <w:tcPr>
            <w:tcW w:w="10035" w:type="dxa"/>
            <w:gridSpan w:val="4"/>
          </w:tcPr>
          <w:p w:rsidR="002F0FCF" w:rsidRDefault="00940F67" w:rsidP="00F34B15">
            <w:r>
              <w:t>The correct relationship between distance and displacement is</w:t>
            </w:r>
          </w:p>
        </w:tc>
      </w:tr>
      <w:tr w:rsidR="002F0FCF" w:rsidTr="00DD5345">
        <w:tc>
          <w:tcPr>
            <w:tcW w:w="421" w:type="dxa"/>
          </w:tcPr>
          <w:p w:rsidR="002F0FCF" w:rsidRDefault="002F0FCF" w:rsidP="00D55E93">
            <w:pPr>
              <w:jc w:val="center"/>
            </w:pPr>
          </w:p>
        </w:tc>
        <w:tc>
          <w:tcPr>
            <w:tcW w:w="2268" w:type="dxa"/>
          </w:tcPr>
          <w:p w:rsidR="002F0FCF" w:rsidRDefault="00940F67" w:rsidP="00F34B15">
            <w:r>
              <w:t>(i) distance = displacement</w:t>
            </w:r>
          </w:p>
        </w:tc>
        <w:tc>
          <w:tcPr>
            <w:tcW w:w="2551" w:type="dxa"/>
          </w:tcPr>
          <w:p w:rsidR="002F0FCF" w:rsidRDefault="00940F67" w:rsidP="00F34B15">
            <w:r>
              <w:t xml:space="preserve">(ii) distance </w:t>
            </w:r>
            <w:r>
              <w:rPr>
                <w:rFonts w:cstheme="minorHAnsi"/>
              </w:rPr>
              <w:t>≥</w:t>
            </w:r>
            <w:r>
              <w:t xml:space="preserve"> displacement</w:t>
            </w:r>
          </w:p>
        </w:tc>
        <w:tc>
          <w:tcPr>
            <w:tcW w:w="2835" w:type="dxa"/>
          </w:tcPr>
          <w:p w:rsidR="002F0FCF" w:rsidRDefault="00940F67" w:rsidP="00F34B15">
            <w:r>
              <w:t xml:space="preserve">(iii) distance </w:t>
            </w:r>
            <w:r>
              <w:rPr>
                <w:rFonts w:cstheme="minorHAnsi"/>
              </w:rPr>
              <w:t>≤</w:t>
            </w:r>
            <w:r>
              <w:t xml:space="preserve"> displacement</w:t>
            </w:r>
          </w:p>
        </w:tc>
        <w:tc>
          <w:tcPr>
            <w:tcW w:w="2381" w:type="dxa"/>
          </w:tcPr>
          <w:p w:rsidR="002F0FCF" w:rsidRDefault="00940F67" w:rsidP="00F34B15">
            <w:r>
              <w:t>(iv) none of these</w:t>
            </w:r>
          </w:p>
        </w:tc>
      </w:tr>
      <w:tr w:rsidR="002F0FCF" w:rsidTr="00DD5345">
        <w:tc>
          <w:tcPr>
            <w:tcW w:w="421" w:type="dxa"/>
          </w:tcPr>
          <w:p w:rsidR="002F0FCF" w:rsidRDefault="00940F67" w:rsidP="00D55E93">
            <w:pPr>
              <w:jc w:val="center"/>
            </w:pPr>
            <w:r>
              <w:t>10</w:t>
            </w:r>
          </w:p>
        </w:tc>
        <w:tc>
          <w:tcPr>
            <w:tcW w:w="10035" w:type="dxa"/>
            <w:gridSpan w:val="4"/>
          </w:tcPr>
          <w:p w:rsidR="002F0FCF" w:rsidRDefault="00940F67" w:rsidP="00F34B15">
            <w:r>
              <w:t>Velocity can never be _____________ than speed.</w:t>
            </w:r>
          </w:p>
        </w:tc>
      </w:tr>
      <w:tr w:rsidR="002F0FCF" w:rsidTr="00DD5345">
        <w:tc>
          <w:tcPr>
            <w:tcW w:w="421" w:type="dxa"/>
          </w:tcPr>
          <w:p w:rsidR="002F0FCF" w:rsidRDefault="002F0FCF" w:rsidP="00D55E93">
            <w:pPr>
              <w:jc w:val="center"/>
            </w:pPr>
          </w:p>
        </w:tc>
        <w:tc>
          <w:tcPr>
            <w:tcW w:w="2268" w:type="dxa"/>
          </w:tcPr>
          <w:p w:rsidR="002F0FCF" w:rsidRDefault="00940F67" w:rsidP="00F34B15">
            <w:r>
              <w:t>(i) more</w:t>
            </w:r>
          </w:p>
        </w:tc>
        <w:tc>
          <w:tcPr>
            <w:tcW w:w="2551" w:type="dxa"/>
          </w:tcPr>
          <w:p w:rsidR="002F0FCF" w:rsidRDefault="00940F67" w:rsidP="00F34B15">
            <w:r>
              <w:t>(ii) less</w:t>
            </w:r>
          </w:p>
        </w:tc>
        <w:tc>
          <w:tcPr>
            <w:tcW w:w="2835" w:type="dxa"/>
          </w:tcPr>
          <w:p w:rsidR="002F0FCF" w:rsidRDefault="00940F67" w:rsidP="00F34B15">
            <w:r>
              <w:t>(iii) equal</w:t>
            </w:r>
          </w:p>
        </w:tc>
        <w:tc>
          <w:tcPr>
            <w:tcW w:w="2381" w:type="dxa"/>
          </w:tcPr>
          <w:p w:rsidR="002F0FCF" w:rsidRDefault="00940F67" w:rsidP="00F34B15">
            <w:r>
              <w:t>(iv) none of these</w:t>
            </w:r>
          </w:p>
        </w:tc>
      </w:tr>
      <w:tr w:rsidR="002F0FCF" w:rsidTr="00DD5345">
        <w:tc>
          <w:tcPr>
            <w:tcW w:w="421" w:type="dxa"/>
          </w:tcPr>
          <w:p w:rsidR="002F0FCF" w:rsidRDefault="00940F67" w:rsidP="00D55E93">
            <w:pPr>
              <w:jc w:val="center"/>
            </w:pPr>
            <w:r>
              <w:t>11</w:t>
            </w:r>
          </w:p>
        </w:tc>
        <w:tc>
          <w:tcPr>
            <w:tcW w:w="10035" w:type="dxa"/>
            <w:gridSpan w:val="4"/>
          </w:tcPr>
          <w:p w:rsidR="002F0FCF" w:rsidRDefault="00940F67" w:rsidP="00F34B15">
            <w:r>
              <w:t xml:space="preserve">For a uniformly accelerated object, the position time graph is a </w:t>
            </w:r>
          </w:p>
        </w:tc>
      </w:tr>
      <w:tr w:rsidR="002F0FCF" w:rsidTr="00DD5345">
        <w:tc>
          <w:tcPr>
            <w:tcW w:w="421" w:type="dxa"/>
          </w:tcPr>
          <w:p w:rsidR="002F0FCF" w:rsidRDefault="002F0FCF" w:rsidP="00D55E93">
            <w:pPr>
              <w:jc w:val="center"/>
            </w:pPr>
          </w:p>
        </w:tc>
        <w:tc>
          <w:tcPr>
            <w:tcW w:w="2268" w:type="dxa"/>
          </w:tcPr>
          <w:p w:rsidR="002F0FCF" w:rsidRDefault="00940F67" w:rsidP="00F34B15">
            <w:r>
              <w:t xml:space="preserve">(i) horizontal </w:t>
            </w:r>
            <w:r w:rsidR="004B6C96">
              <w:t>l</w:t>
            </w:r>
            <w:r>
              <w:t>ine</w:t>
            </w:r>
          </w:p>
        </w:tc>
        <w:tc>
          <w:tcPr>
            <w:tcW w:w="2551" w:type="dxa"/>
          </w:tcPr>
          <w:p w:rsidR="002F0FCF" w:rsidRDefault="00940F67" w:rsidP="00F34B15">
            <w:r>
              <w:t>(ii) vertical line</w:t>
            </w:r>
          </w:p>
        </w:tc>
        <w:tc>
          <w:tcPr>
            <w:tcW w:w="2835" w:type="dxa"/>
          </w:tcPr>
          <w:p w:rsidR="002F0FCF" w:rsidRDefault="00940F67" w:rsidP="00F34B15">
            <w:r>
              <w:t>(iii) circle</w:t>
            </w:r>
          </w:p>
        </w:tc>
        <w:tc>
          <w:tcPr>
            <w:tcW w:w="2381" w:type="dxa"/>
          </w:tcPr>
          <w:p w:rsidR="002F0FCF" w:rsidRDefault="00940F67" w:rsidP="00F34B15">
            <w:r>
              <w:t>(iv) a curve</w:t>
            </w:r>
          </w:p>
        </w:tc>
      </w:tr>
      <w:tr w:rsidR="002F0FCF" w:rsidTr="00DD5345">
        <w:tc>
          <w:tcPr>
            <w:tcW w:w="421" w:type="dxa"/>
          </w:tcPr>
          <w:p w:rsidR="002F0FCF" w:rsidRDefault="00940F67" w:rsidP="00D55E93">
            <w:pPr>
              <w:jc w:val="center"/>
            </w:pPr>
            <w:r>
              <w:t>12</w:t>
            </w:r>
          </w:p>
        </w:tc>
        <w:tc>
          <w:tcPr>
            <w:tcW w:w="10035" w:type="dxa"/>
            <w:gridSpan w:val="4"/>
          </w:tcPr>
          <w:p w:rsidR="002F0FCF" w:rsidRDefault="004B6C96" w:rsidP="00F34B15">
            <w:r>
              <w:t>Which of the following position time graph is not possible?</w:t>
            </w:r>
          </w:p>
        </w:tc>
      </w:tr>
      <w:tr w:rsidR="002F0FCF" w:rsidTr="00DD5345">
        <w:tc>
          <w:tcPr>
            <w:tcW w:w="421" w:type="dxa"/>
          </w:tcPr>
          <w:p w:rsidR="002F0FCF" w:rsidRDefault="002F0FCF" w:rsidP="00D55E93">
            <w:pPr>
              <w:jc w:val="center"/>
            </w:pPr>
          </w:p>
        </w:tc>
        <w:tc>
          <w:tcPr>
            <w:tcW w:w="2268" w:type="dxa"/>
          </w:tcPr>
          <w:p w:rsidR="002F0FCF" w:rsidRDefault="004B6C96" w:rsidP="00F34B15">
            <w:r>
              <w:t xml:space="preserve">(i) </w:t>
            </w:r>
            <w:r>
              <w:object w:dxaOrig="5325" w:dyaOrig="4425">
                <v:shape id="_x0000_i1029" type="#_x0000_t75" style="width:110.1pt;height:91.65pt" o:ole="">
                  <v:imagedata r:id="rId14" o:title=""/>
                </v:shape>
                <o:OLEObject Type="Embed" ProgID="PBrush" ShapeID="_x0000_i1029" DrawAspect="Content" ObjectID="_1699520701" r:id="rId15"/>
              </w:object>
            </w:r>
          </w:p>
        </w:tc>
        <w:tc>
          <w:tcPr>
            <w:tcW w:w="2551" w:type="dxa"/>
          </w:tcPr>
          <w:p w:rsidR="002F0FCF" w:rsidRDefault="004B6C96" w:rsidP="00F34B15">
            <w:r>
              <w:t xml:space="preserve">(ii) </w:t>
            </w:r>
          </w:p>
          <w:p w:rsidR="004B6C96" w:rsidRDefault="004B6C96" w:rsidP="00F34B15">
            <w:r>
              <w:object w:dxaOrig="4665" w:dyaOrig="4395">
                <v:shape id="_x0000_i1030" type="#_x0000_t75" style="width:99.35pt;height:92.25pt" o:ole="">
                  <v:imagedata r:id="rId16" o:title=""/>
                </v:shape>
                <o:OLEObject Type="Embed" ProgID="PBrush" ShapeID="_x0000_i1030" DrawAspect="Content" ObjectID="_1699520702" r:id="rId17"/>
              </w:object>
            </w:r>
          </w:p>
        </w:tc>
        <w:tc>
          <w:tcPr>
            <w:tcW w:w="2835" w:type="dxa"/>
          </w:tcPr>
          <w:p w:rsidR="002F0FCF" w:rsidRDefault="004B6C96" w:rsidP="00F34B15">
            <w:r>
              <w:t xml:space="preserve">(iii) </w:t>
            </w:r>
          </w:p>
          <w:p w:rsidR="004B6C96" w:rsidRDefault="004B6C96" w:rsidP="00F34B15">
            <w:r>
              <w:object w:dxaOrig="4770" w:dyaOrig="4470">
                <v:shape id="_x0000_i1031" type="#_x0000_t75" style="width:99.95pt;height:92.85pt" o:ole="">
                  <v:imagedata r:id="rId18" o:title=""/>
                </v:shape>
                <o:OLEObject Type="Embed" ProgID="PBrush" ShapeID="_x0000_i1031" DrawAspect="Content" ObjectID="_1699520703" r:id="rId19"/>
              </w:object>
            </w:r>
          </w:p>
        </w:tc>
        <w:tc>
          <w:tcPr>
            <w:tcW w:w="2381" w:type="dxa"/>
          </w:tcPr>
          <w:p w:rsidR="002F0FCF" w:rsidRDefault="004B6C96" w:rsidP="00F34B15">
            <w:r>
              <w:t xml:space="preserve">(iv) </w:t>
            </w:r>
          </w:p>
          <w:p w:rsidR="004B6C96" w:rsidRDefault="00A6399B" w:rsidP="00F34B15">
            <w:r>
              <w:object w:dxaOrig="4365" w:dyaOrig="4485">
                <v:shape id="_x0000_i1032" type="#_x0000_t75" style="width:95.2pt;height:82.7pt" o:ole="">
                  <v:imagedata r:id="rId20" o:title=""/>
                </v:shape>
                <o:OLEObject Type="Embed" ProgID="PBrush" ShapeID="_x0000_i1032" DrawAspect="Content" ObjectID="_1699520704" r:id="rId21"/>
              </w:object>
            </w:r>
          </w:p>
        </w:tc>
      </w:tr>
      <w:tr w:rsidR="002F0FCF" w:rsidTr="00DD5345">
        <w:tc>
          <w:tcPr>
            <w:tcW w:w="421" w:type="dxa"/>
          </w:tcPr>
          <w:p w:rsidR="002F0FCF" w:rsidRDefault="00A25982" w:rsidP="00D55E93">
            <w:pPr>
              <w:jc w:val="center"/>
            </w:pPr>
            <w:r>
              <w:t>13</w:t>
            </w:r>
          </w:p>
        </w:tc>
        <w:tc>
          <w:tcPr>
            <w:tcW w:w="10035" w:type="dxa"/>
            <w:gridSpan w:val="4"/>
          </w:tcPr>
          <w:p w:rsidR="002F0FCF" w:rsidRDefault="00131C07" w:rsidP="00F34B15">
            <w:r>
              <w:t>Which of the following is a scalar quantity?</w:t>
            </w:r>
          </w:p>
        </w:tc>
      </w:tr>
      <w:tr w:rsidR="002F0FCF" w:rsidTr="00DD5345">
        <w:tc>
          <w:tcPr>
            <w:tcW w:w="421" w:type="dxa"/>
          </w:tcPr>
          <w:p w:rsidR="002F0FCF" w:rsidRDefault="002F0FCF" w:rsidP="00D55E93">
            <w:pPr>
              <w:jc w:val="center"/>
            </w:pPr>
          </w:p>
        </w:tc>
        <w:tc>
          <w:tcPr>
            <w:tcW w:w="2268" w:type="dxa"/>
          </w:tcPr>
          <w:p w:rsidR="002F0FCF" w:rsidRDefault="00131C07" w:rsidP="00F34B15">
            <w:r>
              <w:t>(i) current</w:t>
            </w:r>
          </w:p>
        </w:tc>
        <w:tc>
          <w:tcPr>
            <w:tcW w:w="2551" w:type="dxa"/>
          </w:tcPr>
          <w:p w:rsidR="002F0FCF" w:rsidRDefault="00131C07" w:rsidP="00F34B15">
            <w:r>
              <w:t>(ii) displacement</w:t>
            </w:r>
          </w:p>
        </w:tc>
        <w:tc>
          <w:tcPr>
            <w:tcW w:w="2835" w:type="dxa"/>
          </w:tcPr>
          <w:p w:rsidR="002F0FCF" w:rsidRDefault="00131C07" w:rsidP="00F34B15">
            <w:r>
              <w:t>(iii) velocity</w:t>
            </w:r>
          </w:p>
        </w:tc>
        <w:tc>
          <w:tcPr>
            <w:tcW w:w="2381" w:type="dxa"/>
          </w:tcPr>
          <w:p w:rsidR="002F0FCF" w:rsidRDefault="00131C07" w:rsidP="00F34B15">
            <w:r>
              <w:t>(iv) momentum</w:t>
            </w:r>
          </w:p>
        </w:tc>
      </w:tr>
      <w:tr w:rsidR="002F0FCF" w:rsidTr="00DD5345">
        <w:tc>
          <w:tcPr>
            <w:tcW w:w="421" w:type="dxa"/>
          </w:tcPr>
          <w:p w:rsidR="002F0FCF" w:rsidRDefault="00131C07" w:rsidP="00D55E93">
            <w:pPr>
              <w:jc w:val="center"/>
            </w:pPr>
            <w:r>
              <w:lastRenderedPageBreak/>
              <w:t>14</w:t>
            </w:r>
          </w:p>
        </w:tc>
        <w:tc>
          <w:tcPr>
            <w:tcW w:w="10035" w:type="dxa"/>
            <w:gridSpan w:val="4"/>
          </w:tcPr>
          <w:p w:rsidR="002F0FCF" w:rsidRDefault="00131C07" w:rsidP="00B90F54">
            <w:r>
              <w:t>Which o</w:t>
            </w:r>
            <w:r w:rsidR="00B90F54">
              <w:t>f</w:t>
            </w:r>
            <w:r>
              <w:t xml:space="preserve"> the following is a vector quantity?</w:t>
            </w:r>
          </w:p>
        </w:tc>
      </w:tr>
      <w:tr w:rsidR="002F0FCF" w:rsidTr="00DD5345">
        <w:tc>
          <w:tcPr>
            <w:tcW w:w="421" w:type="dxa"/>
          </w:tcPr>
          <w:p w:rsidR="002F0FCF" w:rsidRDefault="002F0FCF" w:rsidP="00D55E93">
            <w:pPr>
              <w:jc w:val="center"/>
            </w:pPr>
          </w:p>
        </w:tc>
        <w:tc>
          <w:tcPr>
            <w:tcW w:w="2268" w:type="dxa"/>
          </w:tcPr>
          <w:p w:rsidR="002F0FCF" w:rsidRDefault="00131C07" w:rsidP="00F34B15">
            <w:r>
              <w:t>(i) current</w:t>
            </w:r>
          </w:p>
        </w:tc>
        <w:tc>
          <w:tcPr>
            <w:tcW w:w="2551" w:type="dxa"/>
          </w:tcPr>
          <w:p w:rsidR="002F0FCF" w:rsidRDefault="00131C07" w:rsidP="00F34B15">
            <w:r>
              <w:t>(ii) force</w:t>
            </w:r>
          </w:p>
        </w:tc>
        <w:tc>
          <w:tcPr>
            <w:tcW w:w="2835" w:type="dxa"/>
          </w:tcPr>
          <w:p w:rsidR="002F0FCF" w:rsidRDefault="00131C07" w:rsidP="00F34B15">
            <w:r>
              <w:t>(iii) energy</w:t>
            </w:r>
          </w:p>
        </w:tc>
        <w:tc>
          <w:tcPr>
            <w:tcW w:w="2381" w:type="dxa"/>
          </w:tcPr>
          <w:p w:rsidR="002F0FCF" w:rsidRDefault="00131C07" w:rsidP="00F34B15">
            <w:r>
              <w:t>(iv) work</w:t>
            </w:r>
          </w:p>
        </w:tc>
      </w:tr>
      <w:tr w:rsidR="002F0FCF" w:rsidTr="00DD5345">
        <w:tc>
          <w:tcPr>
            <w:tcW w:w="421" w:type="dxa"/>
          </w:tcPr>
          <w:p w:rsidR="002F0FCF" w:rsidRDefault="00131C07" w:rsidP="00D55E93">
            <w:pPr>
              <w:jc w:val="center"/>
            </w:pPr>
            <w:r>
              <w:t>15</w:t>
            </w:r>
          </w:p>
        </w:tc>
        <w:tc>
          <w:tcPr>
            <w:tcW w:w="10035" w:type="dxa"/>
            <w:gridSpan w:val="4"/>
          </w:tcPr>
          <w:p w:rsidR="002F0FCF" w:rsidRDefault="00131C07" w:rsidP="00F34B15">
            <w:r>
              <w:t xml:space="preserve">The dot (scalar) product of two vectors is always a </w:t>
            </w:r>
          </w:p>
        </w:tc>
      </w:tr>
      <w:tr w:rsidR="002F0FCF" w:rsidTr="00DD5345">
        <w:tc>
          <w:tcPr>
            <w:tcW w:w="421" w:type="dxa"/>
          </w:tcPr>
          <w:p w:rsidR="002F0FCF" w:rsidRDefault="002F0FCF" w:rsidP="00D55E93">
            <w:pPr>
              <w:jc w:val="center"/>
            </w:pPr>
          </w:p>
        </w:tc>
        <w:tc>
          <w:tcPr>
            <w:tcW w:w="2268" w:type="dxa"/>
          </w:tcPr>
          <w:p w:rsidR="002F0FCF" w:rsidRDefault="00131C07" w:rsidP="00F34B15">
            <w:r>
              <w:t>(i) scalar</w:t>
            </w:r>
          </w:p>
        </w:tc>
        <w:tc>
          <w:tcPr>
            <w:tcW w:w="2551" w:type="dxa"/>
          </w:tcPr>
          <w:p w:rsidR="002F0FCF" w:rsidRDefault="00131C07" w:rsidP="00F34B15">
            <w:r>
              <w:t>(ii) vector</w:t>
            </w:r>
          </w:p>
        </w:tc>
        <w:tc>
          <w:tcPr>
            <w:tcW w:w="2835" w:type="dxa"/>
          </w:tcPr>
          <w:p w:rsidR="002F0FCF" w:rsidRDefault="00131C07" w:rsidP="00F34B15">
            <w:r>
              <w:t xml:space="preserve">(iii) number </w:t>
            </w:r>
          </w:p>
        </w:tc>
        <w:tc>
          <w:tcPr>
            <w:tcW w:w="2381" w:type="dxa"/>
          </w:tcPr>
          <w:p w:rsidR="002F0FCF" w:rsidRDefault="00131C07" w:rsidP="00F34B15">
            <w:r>
              <w:t>(iv) none of these</w:t>
            </w:r>
          </w:p>
        </w:tc>
      </w:tr>
      <w:tr w:rsidR="002F0FCF" w:rsidTr="00DD5345">
        <w:tc>
          <w:tcPr>
            <w:tcW w:w="421" w:type="dxa"/>
          </w:tcPr>
          <w:p w:rsidR="002F0FCF" w:rsidRDefault="00131C07" w:rsidP="00D55E93">
            <w:pPr>
              <w:jc w:val="center"/>
            </w:pPr>
            <w:r>
              <w:t>16</w:t>
            </w:r>
          </w:p>
        </w:tc>
        <w:tc>
          <w:tcPr>
            <w:tcW w:w="10035" w:type="dxa"/>
            <w:gridSpan w:val="4"/>
          </w:tcPr>
          <w:p w:rsidR="002F0FCF" w:rsidRDefault="00131C07" w:rsidP="00F34B15">
            <w:r>
              <w:t>The cross product of two vector is always a vector that is</w:t>
            </w:r>
          </w:p>
        </w:tc>
      </w:tr>
      <w:tr w:rsidR="002F0FCF" w:rsidTr="00DD5345">
        <w:tc>
          <w:tcPr>
            <w:tcW w:w="421" w:type="dxa"/>
          </w:tcPr>
          <w:p w:rsidR="002F0FCF" w:rsidRDefault="002F0FCF" w:rsidP="00D55E93">
            <w:pPr>
              <w:jc w:val="center"/>
            </w:pPr>
          </w:p>
        </w:tc>
        <w:tc>
          <w:tcPr>
            <w:tcW w:w="2268" w:type="dxa"/>
          </w:tcPr>
          <w:p w:rsidR="002F0FCF" w:rsidRDefault="00131C07" w:rsidP="00F34B15">
            <w:r>
              <w:t>(i) parallel to each vector</w:t>
            </w:r>
          </w:p>
        </w:tc>
        <w:tc>
          <w:tcPr>
            <w:tcW w:w="2551" w:type="dxa"/>
          </w:tcPr>
          <w:p w:rsidR="002F0FCF" w:rsidRDefault="00131C07" w:rsidP="00F34B15">
            <w:r>
              <w:t>(ii) perpendicular to each vector</w:t>
            </w:r>
          </w:p>
        </w:tc>
        <w:tc>
          <w:tcPr>
            <w:tcW w:w="2835" w:type="dxa"/>
          </w:tcPr>
          <w:p w:rsidR="002F0FCF" w:rsidRDefault="00131C07" w:rsidP="00F34B15">
            <w:r>
              <w:t>(iii) normal to either vector</w:t>
            </w:r>
          </w:p>
        </w:tc>
        <w:tc>
          <w:tcPr>
            <w:tcW w:w="2381" w:type="dxa"/>
          </w:tcPr>
          <w:p w:rsidR="002F0FCF" w:rsidRDefault="00131C07" w:rsidP="00F34B15">
            <w:r>
              <w:t>(iv) none of these</w:t>
            </w:r>
          </w:p>
        </w:tc>
      </w:tr>
      <w:tr w:rsidR="002F0FCF" w:rsidTr="00DD5345">
        <w:tc>
          <w:tcPr>
            <w:tcW w:w="421" w:type="dxa"/>
          </w:tcPr>
          <w:p w:rsidR="002F0FCF" w:rsidRDefault="009B121A" w:rsidP="00D55E93">
            <w:pPr>
              <w:jc w:val="center"/>
            </w:pPr>
            <w:r>
              <w:t>17</w:t>
            </w:r>
          </w:p>
        </w:tc>
        <w:tc>
          <w:tcPr>
            <w:tcW w:w="10035" w:type="dxa"/>
            <w:gridSpan w:val="4"/>
          </w:tcPr>
          <w:p w:rsidR="002F0FCF" w:rsidRDefault="009B121A" w:rsidP="0058193B">
            <w:r>
              <w:t>Two o</w:t>
            </w:r>
            <w:r w:rsidR="0058193B">
              <w:t>r</w:t>
            </w:r>
            <w:r>
              <w:t xml:space="preserve"> more vectors are called co-initial if </w:t>
            </w:r>
          </w:p>
        </w:tc>
      </w:tr>
      <w:tr w:rsidR="002F0FCF" w:rsidTr="00DD5345">
        <w:tc>
          <w:tcPr>
            <w:tcW w:w="421" w:type="dxa"/>
          </w:tcPr>
          <w:p w:rsidR="002F0FCF" w:rsidRDefault="002F0FCF" w:rsidP="00D55E93">
            <w:pPr>
              <w:jc w:val="center"/>
            </w:pPr>
          </w:p>
        </w:tc>
        <w:tc>
          <w:tcPr>
            <w:tcW w:w="2268" w:type="dxa"/>
          </w:tcPr>
          <w:p w:rsidR="002F0FCF" w:rsidRDefault="009B121A" w:rsidP="0058193B">
            <w:r>
              <w:t xml:space="preserve">(i) have </w:t>
            </w:r>
            <w:r w:rsidR="0058193B">
              <w:t>s</w:t>
            </w:r>
            <w:r>
              <w:t>ame value</w:t>
            </w:r>
          </w:p>
        </w:tc>
        <w:tc>
          <w:tcPr>
            <w:tcW w:w="2551" w:type="dxa"/>
          </w:tcPr>
          <w:p w:rsidR="002F0FCF" w:rsidRDefault="009B121A" w:rsidP="00F34B15">
            <w:r>
              <w:t>(ii) have same direction</w:t>
            </w:r>
          </w:p>
        </w:tc>
        <w:tc>
          <w:tcPr>
            <w:tcW w:w="2835" w:type="dxa"/>
          </w:tcPr>
          <w:p w:rsidR="002F0FCF" w:rsidRDefault="009B121A" w:rsidP="00F34B15">
            <w:r>
              <w:t>(iii) have same units</w:t>
            </w:r>
          </w:p>
        </w:tc>
        <w:tc>
          <w:tcPr>
            <w:tcW w:w="2381" w:type="dxa"/>
          </w:tcPr>
          <w:p w:rsidR="002F0FCF" w:rsidRDefault="009B121A" w:rsidP="00F34B15">
            <w:r>
              <w:t>(iv) they start at same point</w:t>
            </w:r>
          </w:p>
        </w:tc>
      </w:tr>
      <w:tr w:rsidR="002F0FCF" w:rsidTr="00DD5345">
        <w:tc>
          <w:tcPr>
            <w:tcW w:w="421" w:type="dxa"/>
          </w:tcPr>
          <w:p w:rsidR="002F0FCF" w:rsidRDefault="009B121A" w:rsidP="00D55E93">
            <w:pPr>
              <w:jc w:val="center"/>
            </w:pPr>
            <w:r>
              <w:t>18</w:t>
            </w:r>
          </w:p>
        </w:tc>
        <w:tc>
          <w:tcPr>
            <w:tcW w:w="10035" w:type="dxa"/>
            <w:gridSpan w:val="4"/>
          </w:tcPr>
          <w:p w:rsidR="002F0FCF" w:rsidRDefault="009B121A" w:rsidP="00F34B15">
            <w:r>
              <w:t>The magnitude of a null vector is</w:t>
            </w:r>
          </w:p>
        </w:tc>
      </w:tr>
      <w:tr w:rsidR="002F0FCF" w:rsidTr="00DD5345">
        <w:tc>
          <w:tcPr>
            <w:tcW w:w="421" w:type="dxa"/>
          </w:tcPr>
          <w:p w:rsidR="002F0FCF" w:rsidRDefault="002F0FCF" w:rsidP="00D55E93">
            <w:pPr>
              <w:jc w:val="center"/>
            </w:pPr>
          </w:p>
        </w:tc>
        <w:tc>
          <w:tcPr>
            <w:tcW w:w="2268" w:type="dxa"/>
          </w:tcPr>
          <w:p w:rsidR="002F0FCF" w:rsidRDefault="009B121A" w:rsidP="00F34B15">
            <w:r>
              <w:t>(i) zero</w:t>
            </w:r>
          </w:p>
        </w:tc>
        <w:tc>
          <w:tcPr>
            <w:tcW w:w="2551" w:type="dxa"/>
          </w:tcPr>
          <w:p w:rsidR="002F0FCF" w:rsidRDefault="009B121A" w:rsidP="00F34B15">
            <w:r>
              <w:t>(ii) unit</w:t>
            </w:r>
          </w:p>
        </w:tc>
        <w:tc>
          <w:tcPr>
            <w:tcW w:w="2835" w:type="dxa"/>
          </w:tcPr>
          <w:p w:rsidR="002F0FCF" w:rsidRDefault="009B121A" w:rsidP="00F34B15">
            <w:r>
              <w:t>(iii) infinite</w:t>
            </w:r>
          </w:p>
        </w:tc>
        <w:tc>
          <w:tcPr>
            <w:tcW w:w="2381" w:type="dxa"/>
          </w:tcPr>
          <w:p w:rsidR="002F0FCF" w:rsidRDefault="009B121A" w:rsidP="00F34B15">
            <w:r>
              <w:t>(iv) none of these</w:t>
            </w:r>
          </w:p>
        </w:tc>
      </w:tr>
      <w:tr w:rsidR="002F0FCF" w:rsidTr="00DD5345">
        <w:tc>
          <w:tcPr>
            <w:tcW w:w="421" w:type="dxa"/>
          </w:tcPr>
          <w:p w:rsidR="002F0FCF" w:rsidRDefault="009B121A" w:rsidP="00D55E93">
            <w:pPr>
              <w:jc w:val="center"/>
            </w:pPr>
            <w:r>
              <w:t>19</w:t>
            </w:r>
          </w:p>
        </w:tc>
        <w:tc>
          <w:tcPr>
            <w:tcW w:w="10035" w:type="dxa"/>
            <w:gridSpan w:val="4"/>
          </w:tcPr>
          <w:p w:rsidR="002F0FCF" w:rsidRDefault="009B121A" w:rsidP="00F34B15">
            <w:r>
              <w:t xml:space="preserve">When two parallel vectors are cross multiplied, the result is </w:t>
            </w:r>
          </w:p>
        </w:tc>
      </w:tr>
      <w:tr w:rsidR="002F0FCF" w:rsidTr="00DD5345">
        <w:tc>
          <w:tcPr>
            <w:tcW w:w="421" w:type="dxa"/>
          </w:tcPr>
          <w:p w:rsidR="002F0FCF" w:rsidRDefault="002F0FCF" w:rsidP="00D55E93">
            <w:pPr>
              <w:jc w:val="center"/>
            </w:pPr>
          </w:p>
        </w:tc>
        <w:tc>
          <w:tcPr>
            <w:tcW w:w="2268" w:type="dxa"/>
          </w:tcPr>
          <w:p w:rsidR="002F0FCF" w:rsidRDefault="009B121A" w:rsidP="00F34B15">
            <w:r>
              <w:t>(i) unit vector</w:t>
            </w:r>
          </w:p>
        </w:tc>
        <w:tc>
          <w:tcPr>
            <w:tcW w:w="2551" w:type="dxa"/>
          </w:tcPr>
          <w:p w:rsidR="002F0FCF" w:rsidRDefault="009B121A" w:rsidP="00F34B15">
            <w:r>
              <w:t>(ii) null vector</w:t>
            </w:r>
          </w:p>
        </w:tc>
        <w:tc>
          <w:tcPr>
            <w:tcW w:w="2835" w:type="dxa"/>
          </w:tcPr>
          <w:p w:rsidR="009B121A" w:rsidRDefault="009B121A" w:rsidP="00F34B15">
            <w:r>
              <w:t>(iii) either (i) or (ii)</w:t>
            </w:r>
          </w:p>
        </w:tc>
        <w:tc>
          <w:tcPr>
            <w:tcW w:w="2381" w:type="dxa"/>
          </w:tcPr>
          <w:p w:rsidR="002F0FCF" w:rsidRDefault="009B121A" w:rsidP="00F34B15">
            <w:r>
              <w:t>(iv) none of these</w:t>
            </w:r>
          </w:p>
        </w:tc>
      </w:tr>
      <w:tr w:rsidR="002F0FCF" w:rsidTr="00DD5345">
        <w:tc>
          <w:tcPr>
            <w:tcW w:w="421" w:type="dxa"/>
          </w:tcPr>
          <w:p w:rsidR="002F0FCF" w:rsidRDefault="00884DE2" w:rsidP="00D55E93">
            <w:pPr>
              <w:jc w:val="center"/>
            </w:pPr>
            <w:r>
              <w:t>20</w:t>
            </w:r>
          </w:p>
        </w:tc>
        <w:tc>
          <w:tcPr>
            <w:tcW w:w="10035" w:type="dxa"/>
            <w:gridSpan w:val="4"/>
          </w:tcPr>
          <w:p w:rsidR="002F0FCF" w:rsidRDefault="00884DE2" w:rsidP="00F34B15">
            <w:r>
              <w:t>A</w:t>
            </w:r>
            <w:r w:rsidR="00EF7F56">
              <w:t>n</w:t>
            </w:r>
            <w:r>
              <w:t xml:space="preserve"> object thrown at an angle with respect to the horizontal</w:t>
            </w:r>
            <w:r w:rsidR="00145FCF">
              <w:t>,</w:t>
            </w:r>
            <w:r>
              <w:t xml:space="preserve"> moves over a</w:t>
            </w:r>
          </w:p>
        </w:tc>
      </w:tr>
      <w:tr w:rsidR="002F0FCF" w:rsidTr="00DD5345">
        <w:tc>
          <w:tcPr>
            <w:tcW w:w="421" w:type="dxa"/>
          </w:tcPr>
          <w:p w:rsidR="002F0FCF" w:rsidRDefault="002F0FCF" w:rsidP="00D55E93">
            <w:pPr>
              <w:jc w:val="center"/>
            </w:pPr>
          </w:p>
        </w:tc>
        <w:tc>
          <w:tcPr>
            <w:tcW w:w="2268" w:type="dxa"/>
          </w:tcPr>
          <w:p w:rsidR="002F0FCF" w:rsidRDefault="00884DE2" w:rsidP="00F34B15">
            <w:r>
              <w:t>(i) circular path</w:t>
            </w:r>
          </w:p>
        </w:tc>
        <w:tc>
          <w:tcPr>
            <w:tcW w:w="2551" w:type="dxa"/>
          </w:tcPr>
          <w:p w:rsidR="002F0FCF" w:rsidRDefault="00884DE2" w:rsidP="00F34B15">
            <w:r>
              <w:t>(ii) straight line path</w:t>
            </w:r>
          </w:p>
        </w:tc>
        <w:tc>
          <w:tcPr>
            <w:tcW w:w="2835" w:type="dxa"/>
          </w:tcPr>
          <w:p w:rsidR="002F0FCF" w:rsidRDefault="00884DE2" w:rsidP="00F34B15">
            <w:r>
              <w:t>(iii) hyperbolic path</w:t>
            </w:r>
          </w:p>
        </w:tc>
        <w:tc>
          <w:tcPr>
            <w:tcW w:w="2381" w:type="dxa"/>
          </w:tcPr>
          <w:p w:rsidR="002F0FCF" w:rsidRDefault="00884DE2" w:rsidP="00F34B15">
            <w:r>
              <w:t>(iv) parabolic path</w:t>
            </w:r>
          </w:p>
        </w:tc>
      </w:tr>
      <w:tr w:rsidR="002F0FCF" w:rsidTr="00DD5345">
        <w:tc>
          <w:tcPr>
            <w:tcW w:w="421" w:type="dxa"/>
          </w:tcPr>
          <w:p w:rsidR="002F0FCF" w:rsidRDefault="00884DE2" w:rsidP="00D55E93">
            <w:pPr>
              <w:jc w:val="center"/>
            </w:pPr>
            <w:r>
              <w:t>21</w:t>
            </w:r>
          </w:p>
        </w:tc>
        <w:tc>
          <w:tcPr>
            <w:tcW w:w="10035" w:type="dxa"/>
            <w:gridSpan w:val="4"/>
          </w:tcPr>
          <w:p w:rsidR="002F0FCF" w:rsidRDefault="00884DE2" w:rsidP="001875AC">
            <w:r>
              <w:t>A ball is thrown such that it attains maximum height above Earth’s surface. What is its angle o</w:t>
            </w:r>
            <w:r w:rsidR="001875AC">
              <w:t>f</w:t>
            </w:r>
            <w:r>
              <w:t xml:space="preserve"> projection?</w:t>
            </w:r>
          </w:p>
        </w:tc>
      </w:tr>
      <w:tr w:rsidR="002F0FCF" w:rsidTr="00DD5345">
        <w:tc>
          <w:tcPr>
            <w:tcW w:w="421" w:type="dxa"/>
          </w:tcPr>
          <w:p w:rsidR="002F0FCF" w:rsidRDefault="002F0FCF" w:rsidP="00D55E93">
            <w:pPr>
              <w:jc w:val="center"/>
            </w:pPr>
          </w:p>
        </w:tc>
        <w:tc>
          <w:tcPr>
            <w:tcW w:w="2268" w:type="dxa"/>
          </w:tcPr>
          <w:p w:rsidR="002F0FCF" w:rsidRPr="00884DE2" w:rsidRDefault="00884DE2" w:rsidP="00F34B15">
            <w:pPr>
              <w:rPr>
                <w:vertAlign w:val="superscript"/>
              </w:rPr>
            </w:pPr>
            <w:r>
              <w:t>(i) 30</w:t>
            </w:r>
            <w:r>
              <w:rPr>
                <w:vertAlign w:val="superscript"/>
              </w:rPr>
              <w:t>0</w:t>
            </w:r>
          </w:p>
        </w:tc>
        <w:tc>
          <w:tcPr>
            <w:tcW w:w="2551" w:type="dxa"/>
          </w:tcPr>
          <w:p w:rsidR="002F0FCF" w:rsidRDefault="00884DE2" w:rsidP="00F34B15">
            <w:r>
              <w:t>(ii) 45</w:t>
            </w:r>
            <w:r>
              <w:rPr>
                <w:vertAlign w:val="superscript"/>
              </w:rPr>
              <w:t>0</w:t>
            </w:r>
          </w:p>
        </w:tc>
        <w:tc>
          <w:tcPr>
            <w:tcW w:w="2835" w:type="dxa"/>
          </w:tcPr>
          <w:p w:rsidR="002F0FCF" w:rsidRDefault="00884DE2" w:rsidP="00F34B15">
            <w:r>
              <w:t>(iii) 90</w:t>
            </w:r>
            <w:r>
              <w:rPr>
                <w:vertAlign w:val="superscript"/>
              </w:rPr>
              <w:t>0</w:t>
            </w:r>
          </w:p>
        </w:tc>
        <w:tc>
          <w:tcPr>
            <w:tcW w:w="2381" w:type="dxa"/>
          </w:tcPr>
          <w:p w:rsidR="002F0FCF" w:rsidRDefault="00884DE2" w:rsidP="001875AC">
            <w:r>
              <w:t xml:space="preserve">(iv) </w:t>
            </w:r>
            <w:r w:rsidR="001875AC">
              <w:t>60</w:t>
            </w:r>
            <w:r>
              <w:rPr>
                <w:vertAlign w:val="superscript"/>
              </w:rPr>
              <w:t>0</w:t>
            </w:r>
          </w:p>
        </w:tc>
      </w:tr>
      <w:tr w:rsidR="002F0FCF" w:rsidTr="00DD5345">
        <w:tc>
          <w:tcPr>
            <w:tcW w:w="421" w:type="dxa"/>
          </w:tcPr>
          <w:p w:rsidR="002F0FCF" w:rsidRDefault="00884DE2" w:rsidP="00D55E93">
            <w:pPr>
              <w:jc w:val="center"/>
            </w:pPr>
            <w:r>
              <w:t>22</w:t>
            </w:r>
          </w:p>
        </w:tc>
        <w:tc>
          <w:tcPr>
            <w:tcW w:w="10035" w:type="dxa"/>
            <w:gridSpan w:val="4"/>
          </w:tcPr>
          <w:p w:rsidR="002F0FCF" w:rsidRDefault="00884DE2" w:rsidP="00F34B15">
            <w:r>
              <w:t>The inertia of an object depends upon its</w:t>
            </w:r>
          </w:p>
        </w:tc>
      </w:tr>
      <w:tr w:rsidR="002F0FCF" w:rsidTr="00DD5345">
        <w:tc>
          <w:tcPr>
            <w:tcW w:w="421" w:type="dxa"/>
          </w:tcPr>
          <w:p w:rsidR="002F0FCF" w:rsidRDefault="002F0FCF" w:rsidP="00D55E93">
            <w:pPr>
              <w:jc w:val="center"/>
            </w:pPr>
          </w:p>
        </w:tc>
        <w:tc>
          <w:tcPr>
            <w:tcW w:w="2268" w:type="dxa"/>
          </w:tcPr>
          <w:p w:rsidR="002F0FCF" w:rsidRDefault="00884DE2" w:rsidP="00F34B15">
            <w:r>
              <w:t>(i) speed</w:t>
            </w:r>
          </w:p>
        </w:tc>
        <w:tc>
          <w:tcPr>
            <w:tcW w:w="2551" w:type="dxa"/>
          </w:tcPr>
          <w:p w:rsidR="002F0FCF" w:rsidRDefault="00884DE2" w:rsidP="00F34B15">
            <w:r>
              <w:t>(ii) velocity</w:t>
            </w:r>
          </w:p>
        </w:tc>
        <w:tc>
          <w:tcPr>
            <w:tcW w:w="2835" w:type="dxa"/>
          </w:tcPr>
          <w:p w:rsidR="002F0FCF" w:rsidRDefault="00884DE2" w:rsidP="00F34B15">
            <w:r>
              <w:t>(iii) mass</w:t>
            </w:r>
          </w:p>
        </w:tc>
        <w:tc>
          <w:tcPr>
            <w:tcW w:w="2381" w:type="dxa"/>
          </w:tcPr>
          <w:p w:rsidR="002F0FCF" w:rsidRDefault="00884DE2" w:rsidP="00F34B15">
            <w:r>
              <w:t>(iv) momentum</w:t>
            </w:r>
          </w:p>
        </w:tc>
      </w:tr>
      <w:tr w:rsidR="002F0FCF" w:rsidTr="00DD5345">
        <w:tc>
          <w:tcPr>
            <w:tcW w:w="421" w:type="dxa"/>
          </w:tcPr>
          <w:p w:rsidR="002F0FCF" w:rsidRDefault="00884DE2" w:rsidP="00D55E93">
            <w:pPr>
              <w:jc w:val="center"/>
            </w:pPr>
            <w:r>
              <w:t>23</w:t>
            </w:r>
          </w:p>
        </w:tc>
        <w:tc>
          <w:tcPr>
            <w:tcW w:w="10035" w:type="dxa"/>
            <w:gridSpan w:val="4"/>
          </w:tcPr>
          <w:p w:rsidR="002F0FCF" w:rsidRDefault="00884DE2" w:rsidP="00F34B15">
            <w:r>
              <w:t>Force exerted on an object can change its</w:t>
            </w:r>
          </w:p>
        </w:tc>
      </w:tr>
      <w:tr w:rsidR="002F0FCF" w:rsidTr="00DD5345">
        <w:tc>
          <w:tcPr>
            <w:tcW w:w="421" w:type="dxa"/>
          </w:tcPr>
          <w:p w:rsidR="002F0FCF" w:rsidRDefault="002F0FCF" w:rsidP="00D55E93">
            <w:pPr>
              <w:jc w:val="center"/>
            </w:pPr>
          </w:p>
        </w:tc>
        <w:tc>
          <w:tcPr>
            <w:tcW w:w="2268" w:type="dxa"/>
          </w:tcPr>
          <w:p w:rsidR="002F0FCF" w:rsidRDefault="00884DE2" w:rsidP="00F34B15">
            <w:r>
              <w:t>(i) speed</w:t>
            </w:r>
          </w:p>
        </w:tc>
        <w:tc>
          <w:tcPr>
            <w:tcW w:w="2551" w:type="dxa"/>
          </w:tcPr>
          <w:p w:rsidR="002F0FCF" w:rsidRDefault="00884DE2" w:rsidP="00F34B15">
            <w:r>
              <w:t>(ii) direction</w:t>
            </w:r>
          </w:p>
        </w:tc>
        <w:tc>
          <w:tcPr>
            <w:tcW w:w="2835" w:type="dxa"/>
          </w:tcPr>
          <w:p w:rsidR="002F0FCF" w:rsidRDefault="00884DE2" w:rsidP="00F34B15">
            <w:r>
              <w:t>(iii) shape</w:t>
            </w:r>
          </w:p>
        </w:tc>
        <w:tc>
          <w:tcPr>
            <w:tcW w:w="2381" w:type="dxa"/>
          </w:tcPr>
          <w:p w:rsidR="002F0FCF" w:rsidRDefault="00884DE2" w:rsidP="00F34B15">
            <w:r>
              <w:t>(iv) all of these</w:t>
            </w:r>
          </w:p>
        </w:tc>
      </w:tr>
      <w:tr w:rsidR="002F0FCF" w:rsidTr="00DD5345">
        <w:tc>
          <w:tcPr>
            <w:tcW w:w="421" w:type="dxa"/>
          </w:tcPr>
          <w:p w:rsidR="002F0FCF" w:rsidRDefault="00884DE2" w:rsidP="00D55E93">
            <w:pPr>
              <w:jc w:val="center"/>
            </w:pPr>
            <w:r>
              <w:t>24</w:t>
            </w:r>
          </w:p>
        </w:tc>
        <w:tc>
          <w:tcPr>
            <w:tcW w:w="10035" w:type="dxa"/>
            <w:gridSpan w:val="4"/>
          </w:tcPr>
          <w:p w:rsidR="002F0FCF" w:rsidRDefault="00884DE2" w:rsidP="00F34B15">
            <w:r>
              <w:t>The second law of motion can be expressed mathematically as</w:t>
            </w:r>
          </w:p>
        </w:tc>
      </w:tr>
      <w:tr w:rsidR="002F0FCF" w:rsidTr="00DD5345">
        <w:tc>
          <w:tcPr>
            <w:tcW w:w="421" w:type="dxa"/>
          </w:tcPr>
          <w:p w:rsidR="002F0FCF" w:rsidRDefault="002F0FCF" w:rsidP="00D55E93">
            <w:pPr>
              <w:jc w:val="center"/>
            </w:pPr>
          </w:p>
        </w:tc>
        <w:tc>
          <w:tcPr>
            <w:tcW w:w="2268" w:type="dxa"/>
          </w:tcPr>
          <w:p w:rsidR="002F0FCF" w:rsidRDefault="00884DE2" w:rsidP="00F34B15">
            <w:r>
              <w:t xml:space="preserve">(i) </w:t>
            </w:r>
            <m:oMath>
              <m:r>
                <w:rPr>
                  <w:rFonts w:ascii="Cambria Math" w:hAnsi="Cambria Math"/>
                </w:rPr>
                <m:t>F=</m:t>
              </m:r>
              <m:f>
                <m:fPr>
                  <m:ctrlPr>
                    <w:rPr>
                      <w:rFonts w:ascii="Cambria Math" w:hAnsi="Cambria Math"/>
                      <w:i/>
                    </w:rPr>
                  </m:ctrlPr>
                </m:fPr>
                <m:num>
                  <m:r>
                    <w:rPr>
                      <w:rFonts w:ascii="Cambria Math" w:hAnsi="Cambria Math"/>
                    </w:rPr>
                    <m:t>dt</m:t>
                  </m:r>
                </m:num>
                <m:den>
                  <m:r>
                    <w:rPr>
                      <w:rFonts w:ascii="Cambria Math" w:hAnsi="Cambria Math"/>
                    </w:rPr>
                    <m:t>dp</m:t>
                  </m:r>
                </m:den>
              </m:f>
            </m:oMath>
          </w:p>
        </w:tc>
        <w:tc>
          <w:tcPr>
            <w:tcW w:w="2551" w:type="dxa"/>
          </w:tcPr>
          <w:p w:rsidR="002F0FCF" w:rsidRDefault="00F3046F" w:rsidP="00F34B15">
            <w:r>
              <w:t xml:space="preserve">(ii) </w:t>
            </w:r>
            <m:oMath>
              <m:r>
                <w:rPr>
                  <w:rFonts w:ascii="Cambria Math" w:hAnsi="Cambria Math"/>
                </w:rPr>
                <m:t>F=</m:t>
              </m:r>
              <m:f>
                <m:fPr>
                  <m:ctrlPr>
                    <w:rPr>
                      <w:rFonts w:ascii="Cambria Math" w:hAnsi="Cambria Math"/>
                      <w:i/>
                    </w:rPr>
                  </m:ctrlPr>
                </m:fPr>
                <m:num>
                  <m:r>
                    <w:rPr>
                      <w:rFonts w:ascii="Cambria Math" w:hAnsi="Cambria Math"/>
                    </w:rPr>
                    <m:t>dp</m:t>
                  </m:r>
                </m:num>
                <m:den>
                  <m:r>
                    <w:rPr>
                      <w:rFonts w:ascii="Cambria Math" w:hAnsi="Cambria Math"/>
                    </w:rPr>
                    <m:t>dt</m:t>
                  </m:r>
                </m:den>
              </m:f>
            </m:oMath>
          </w:p>
        </w:tc>
        <w:tc>
          <w:tcPr>
            <w:tcW w:w="2835" w:type="dxa"/>
          </w:tcPr>
          <w:p w:rsidR="002F0FCF" w:rsidRDefault="00F3046F" w:rsidP="00F34B15">
            <w:r>
              <w:t xml:space="preserve">(iii) </w:t>
            </w:r>
            <m:oMath>
              <m:r>
                <w:rPr>
                  <w:rFonts w:ascii="Cambria Math" w:hAnsi="Cambria Math"/>
                </w:rPr>
                <m:t>F=</m:t>
              </m:r>
              <m:f>
                <m:fPr>
                  <m:ctrlPr>
                    <w:rPr>
                      <w:rFonts w:ascii="Cambria Math" w:hAnsi="Cambria Math"/>
                      <w:i/>
                    </w:rPr>
                  </m:ctrlPr>
                </m:fPr>
                <m:num>
                  <m:r>
                    <w:rPr>
                      <w:rFonts w:ascii="Cambria Math" w:hAnsi="Cambria Math"/>
                    </w:rPr>
                    <m:t>a</m:t>
                  </m:r>
                </m:num>
                <m:den>
                  <m:r>
                    <w:rPr>
                      <w:rFonts w:ascii="Cambria Math" w:hAnsi="Cambria Math"/>
                    </w:rPr>
                    <m:t>m</m:t>
                  </m:r>
                </m:den>
              </m:f>
            </m:oMath>
          </w:p>
        </w:tc>
        <w:tc>
          <w:tcPr>
            <w:tcW w:w="2381" w:type="dxa"/>
          </w:tcPr>
          <w:p w:rsidR="002F0FCF" w:rsidRDefault="00F3046F" w:rsidP="00F34B15">
            <w:r>
              <w:t xml:space="preserve">(iv) </w:t>
            </w:r>
            <m:oMath>
              <m:r>
                <w:rPr>
                  <w:rFonts w:ascii="Cambria Math" w:hAnsi="Cambria Math"/>
                </w:rPr>
                <m:t>F=</m:t>
              </m:r>
              <m:f>
                <m:fPr>
                  <m:ctrlPr>
                    <w:rPr>
                      <w:rFonts w:ascii="Cambria Math" w:hAnsi="Cambria Math"/>
                      <w:i/>
                    </w:rPr>
                  </m:ctrlPr>
                </m:fPr>
                <m:num>
                  <m:r>
                    <w:rPr>
                      <w:rFonts w:ascii="Cambria Math" w:hAnsi="Cambria Math"/>
                    </w:rPr>
                    <m:t>m</m:t>
                  </m:r>
                </m:num>
                <m:den>
                  <m:r>
                    <w:rPr>
                      <w:rFonts w:ascii="Cambria Math" w:hAnsi="Cambria Math"/>
                    </w:rPr>
                    <m:t>a</m:t>
                  </m:r>
                </m:den>
              </m:f>
            </m:oMath>
          </w:p>
        </w:tc>
      </w:tr>
    </w:tbl>
    <w:p w:rsidR="002F0FCF" w:rsidRDefault="002F0FCF" w:rsidP="002F1F56">
      <w:pPr>
        <w:pBdr>
          <w:bottom w:val="single" w:sz="6" w:space="1" w:color="auto"/>
        </w:pBdr>
        <w:tabs>
          <w:tab w:val="left" w:pos="183"/>
        </w:tabs>
      </w:pPr>
    </w:p>
    <w:p w:rsidR="002F1F56" w:rsidRDefault="002F1F56" w:rsidP="000F1D15">
      <w:pPr>
        <w:tabs>
          <w:tab w:val="left" w:pos="183"/>
        </w:tabs>
        <w:jc w:val="center"/>
      </w:pPr>
      <w:r>
        <w:t>Section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264"/>
        <w:gridCol w:w="2547"/>
        <w:gridCol w:w="2829"/>
        <w:gridCol w:w="2376"/>
      </w:tblGrid>
      <w:tr w:rsidR="002F1F56" w:rsidTr="00DD5345">
        <w:tc>
          <w:tcPr>
            <w:tcW w:w="440" w:type="dxa"/>
          </w:tcPr>
          <w:p w:rsidR="002F1F56" w:rsidRDefault="000F1D15" w:rsidP="00D55E93">
            <w:pPr>
              <w:jc w:val="center"/>
            </w:pPr>
            <w:r>
              <w:t>25</w:t>
            </w:r>
          </w:p>
        </w:tc>
        <w:tc>
          <w:tcPr>
            <w:tcW w:w="10016" w:type="dxa"/>
            <w:gridSpan w:val="4"/>
          </w:tcPr>
          <w:p w:rsidR="002F1F56" w:rsidRDefault="000F1D15" w:rsidP="00F34B15">
            <w:r>
              <w:t xml:space="preserve">Number of significant figures in </w:t>
            </w:r>
            <w:r w:rsidR="009B4B32">
              <w:t>00</w:t>
            </w:r>
            <w:r>
              <w:t>1.122310</w:t>
            </w:r>
            <w:r w:rsidR="009B4B32">
              <w:t xml:space="preserve"> is</w:t>
            </w:r>
          </w:p>
        </w:tc>
      </w:tr>
      <w:tr w:rsidR="002F1F56" w:rsidTr="00DD5345">
        <w:tc>
          <w:tcPr>
            <w:tcW w:w="440" w:type="dxa"/>
          </w:tcPr>
          <w:p w:rsidR="002F1F56" w:rsidRDefault="002F1F56" w:rsidP="00D55E93">
            <w:pPr>
              <w:jc w:val="center"/>
            </w:pPr>
          </w:p>
        </w:tc>
        <w:tc>
          <w:tcPr>
            <w:tcW w:w="2264" w:type="dxa"/>
          </w:tcPr>
          <w:p w:rsidR="002F1F56" w:rsidRDefault="009B4B32" w:rsidP="00F34B15">
            <w:r>
              <w:t>(i) 6</w:t>
            </w:r>
          </w:p>
        </w:tc>
        <w:tc>
          <w:tcPr>
            <w:tcW w:w="2547" w:type="dxa"/>
          </w:tcPr>
          <w:p w:rsidR="002F1F56" w:rsidRDefault="009B4B32" w:rsidP="00F34B15">
            <w:r>
              <w:t>(ii) 7</w:t>
            </w:r>
          </w:p>
        </w:tc>
        <w:tc>
          <w:tcPr>
            <w:tcW w:w="2829" w:type="dxa"/>
          </w:tcPr>
          <w:p w:rsidR="002F1F56" w:rsidRDefault="009B4B32" w:rsidP="00F34B15">
            <w:r>
              <w:t>(iii) 8</w:t>
            </w:r>
          </w:p>
        </w:tc>
        <w:tc>
          <w:tcPr>
            <w:tcW w:w="2376" w:type="dxa"/>
          </w:tcPr>
          <w:p w:rsidR="002F1F56" w:rsidRDefault="009B4B32" w:rsidP="00F34B15">
            <w:r>
              <w:t>(iv) 9</w:t>
            </w:r>
          </w:p>
        </w:tc>
      </w:tr>
      <w:tr w:rsidR="002F1F56" w:rsidTr="00DD5345">
        <w:tc>
          <w:tcPr>
            <w:tcW w:w="440" w:type="dxa"/>
          </w:tcPr>
          <w:p w:rsidR="002F1F56" w:rsidRDefault="00465666" w:rsidP="00D55E93">
            <w:pPr>
              <w:jc w:val="center"/>
            </w:pPr>
            <w:r>
              <w:t>26</w:t>
            </w:r>
          </w:p>
        </w:tc>
        <w:tc>
          <w:tcPr>
            <w:tcW w:w="10016" w:type="dxa"/>
            <w:gridSpan w:val="4"/>
          </w:tcPr>
          <w:p w:rsidR="002F1F56" w:rsidRPr="009B4B32" w:rsidRDefault="009B4B32" w:rsidP="00F34B15">
            <w:r>
              <w:t>The time period of a simple pendulum depends upon its length</w:t>
            </w:r>
            <w:r w:rsidR="00465666">
              <w:t xml:space="preserve"> (L)</w:t>
            </w:r>
            <w:r>
              <w:t xml:space="preserve"> and acceleration due to gravity</w:t>
            </w:r>
            <w:r w:rsidR="00465666">
              <w:t xml:space="preserve"> (g) such that</w:t>
            </w:r>
          </w:p>
        </w:tc>
      </w:tr>
      <w:tr w:rsidR="002F1F56" w:rsidTr="00DD5345">
        <w:tc>
          <w:tcPr>
            <w:tcW w:w="440" w:type="dxa"/>
          </w:tcPr>
          <w:p w:rsidR="002F1F56" w:rsidRDefault="002F1F56" w:rsidP="00D55E93">
            <w:pPr>
              <w:jc w:val="center"/>
            </w:pPr>
          </w:p>
        </w:tc>
        <w:tc>
          <w:tcPr>
            <w:tcW w:w="2264" w:type="dxa"/>
          </w:tcPr>
          <w:p w:rsidR="002F1F56" w:rsidRDefault="00465666" w:rsidP="00F34B15">
            <w:r>
              <w:t xml:space="preserve">(i) </w:t>
            </w:r>
            <m:oMath>
              <m:r>
                <w:rPr>
                  <w:rFonts w:ascii="Cambria Math" w:hAnsi="Cambria Math"/>
                </w:rPr>
                <m:t>T=2π</m:t>
              </m:r>
              <m:rad>
                <m:radPr>
                  <m:degHide m:val="1"/>
                  <m:ctrlPr>
                    <w:rPr>
                      <w:rFonts w:ascii="Cambria Math" w:hAnsi="Cambria Math"/>
                      <w:i/>
                    </w:rPr>
                  </m:ctrlPr>
                </m:radPr>
                <m:deg/>
                <m:e>
                  <m:r>
                    <w:rPr>
                      <w:rFonts w:ascii="Cambria Math" w:hAnsi="Cambria Math"/>
                    </w:rPr>
                    <m:t>gL</m:t>
                  </m:r>
                </m:e>
              </m:rad>
            </m:oMath>
          </w:p>
        </w:tc>
        <w:tc>
          <w:tcPr>
            <w:tcW w:w="2547" w:type="dxa"/>
          </w:tcPr>
          <w:p w:rsidR="002F1F56" w:rsidRDefault="00465666" w:rsidP="00F34B15">
            <w:r>
              <w:t xml:space="preserve">(ii) </w:t>
            </w:r>
            <m:oMath>
              <m:r>
                <w:rPr>
                  <w:rFonts w:ascii="Cambria Math" w:hAnsi="Cambria Math"/>
                </w:rPr>
                <m:t>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g</m:t>
                      </m:r>
                    </m:den>
                  </m:f>
                </m:e>
              </m:rad>
            </m:oMath>
          </w:p>
        </w:tc>
        <w:tc>
          <w:tcPr>
            <w:tcW w:w="2829" w:type="dxa"/>
          </w:tcPr>
          <w:p w:rsidR="002F1F56" w:rsidRDefault="00465666" w:rsidP="00F34B15">
            <w:r>
              <w:t xml:space="preserve">(iii) </w:t>
            </w:r>
            <m:oMath>
              <m:r>
                <w:rPr>
                  <w:rFonts w:ascii="Cambria Math" w:hAnsi="Cambria Math"/>
                </w:rPr>
                <m:t>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num>
                    <m:den>
                      <m:r>
                        <w:rPr>
                          <w:rFonts w:ascii="Cambria Math" w:hAnsi="Cambria Math"/>
                        </w:rPr>
                        <m:t>L</m:t>
                      </m:r>
                    </m:den>
                  </m:f>
                </m:e>
              </m:rad>
            </m:oMath>
          </w:p>
        </w:tc>
        <w:tc>
          <w:tcPr>
            <w:tcW w:w="2376" w:type="dxa"/>
          </w:tcPr>
          <w:p w:rsidR="002F1F56" w:rsidRDefault="00465666" w:rsidP="00F34B15">
            <w:r>
              <w:t xml:space="preserve">(iv) </w:t>
            </w:r>
            <m:oMath>
              <m:r>
                <w:rPr>
                  <w:rFonts w:ascii="Cambria Math" w:hAnsi="Cambria Math"/>
                </w:rPr>
                <m:t>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g</m:t>
                      </m:r>
                      <m:sSup>
                        <m:sSupPr>
                          <m:ctrlPr>
                            <w:rPr>
                              <w:rFonts w:ascii="Cambria Math" w:hAnsi="Cambria Math"/>
                              <w:i/>
                            </w:rPr>
                          </m:ctrlPr>
                        </m:sSupPr>
                        <m:e>
                          <m:r>
                            <w:rPr>
                              <w:rFonts w:ascii="Cambria Math" w:hAnsi="Cambria Math"/>
                            </w:rPr>
                            <m:t>2</m:t>
                          </m:r>
                        </m:e>
                        <m:sup/>
                      </m:sSup>
                    </m:den>
                  </m:f>
                </m:e>
              </m:rad>
            </m:oMath>
          </w:p>
        </w:tc>
      </w:tr>
      <w:tr w:rsidR="002F1F56" w:rsidTr="00DD5345">
        <w:tc>
          <w:tcPr>
            <w:tcW w:w="440" w:type="dxa"/>
          </w:tcPr>
          <w:p w:rsidR="002F1F56" w:rsidRDefault="00465666" w:rsidP="00D55E93">
            <w:pPr>
              <w:jc w:val="center"/>
            </w:pPr>
            <w:r>
              <w:t>27</w:t>
            </w:r>
          </w:p>
        </w:tc>
        <w:tc>
          <w:tcPr>
            <w:tcW w:w="10016" w:type="dxa"/>
            <w:gridSpan w:val="4"/>
          </w:tcPr>
          <w:p w:rsidR="002F1F56" w:rsidRDefault="00465666" w:rsidP="00F34B15">
            <w:r>
              <w:t>The unit of energy in SI and CGS system is Joule and Erg, respectively. Then</w:t>
            </w:r>
          </w:p>
        </w:tc>
      </w:tr>
      <w:tr w:rsidR="002F1F56" w:rsidTr="00DD5345">
        <w:tc>
          <w:tcPr>
            <w:tcW w:w="440" w:type="dxa"/>
          </w:tcPr>
          <w:p w:rsidR="002F1F56" w:rsidRDefault="002F1F56" w:rsidP="00D55E93">
            <w:pPr>
              <w:jc w:val="center"/>
            </w:pPr>
          </w:p>
        </w:tc>
        <w:tc>
          <w:tcPr>
            <w:tcW w:w="2264" w:type="dxa"/>
          </w:tcPr>
          <w:p w:rsidR="002F1F56" w:rsidRPr="00465666" w:rsidRDefault="00465666" w:rsidP="00F34B15">
            <w:r>
              <w:t>(i) 1 Joule = 10</w:t>
            </w:r>
            <w:r>
              <w:rPr>
                <w:vertAlign w:val="superscript"/>
              </w:rPr>
              <w:t>5</w:t>
            </w:r>
            <w:r>
              <w:t xml:space="preserve"> erg</w:t>
            </w:r>
          </w:p>
        </w:tc>
        <w:tc>
          <w:tcPr>
            <w:tcW w:w="2547" w:type="dxa"/>
          </w:tcPr>
          <w:p w:rsidR="002F1F56" w:rsidRDefault="00465666" w:rsidP="00F34B15">
            <w:r>
              <w:t>(ii) 1 Joule = 10</w:t>
            </w:r>
            <w:r>
              <w:rPr>
                <w:vertAlign w:val="superscript"/>
              </w:rPr>
              <w:t>7</w:t>
            </w:r>
            <w:r>
              <w:t xml:space="preserve"> erg</w:t>
            </w:r>
          </w:p>
        </w:tc>
        <w:tc>
          <w:tcPr>
            <w:tcW w:w="2829" w:type="dxa"/>
          </w:tcPr>
          <w:p w:rsidR="002F1F56" w:rsidRDefault="00465666" w:rsidP="00F34B15">
            <w:r>
              <w:t>(iii) 1 Joule = 10</w:t>
            </w:r>
            <w:r>
              <w:rPr>
                <w:vertAlign w:val="superscript"/>
              </w:rPr>
              <w:t>9</w:t>
            </w:r>
            <w:r>
              <w:t xml:space="preserve"> erg</w:t>
            </w:r>
          </w:p>
        </w:tc>
        <w:tc>
          <w:tcPr>
            <w:tcW w:w="2376" w:type="dxa"/>
          </w:tcPr>
          <w:p w:rsidR="002F1F56" w:rsidRDefault="00465666" w:rsidP="00F34B15">
            <w:r>
              <w:t>(iv) 1 Joule = 10</w:t>
            </w:r>
            <w:r>
              <w:rPr>
                <w:vertAlign w:val="superscript"/>
              </w:rPr>
              <w:t>11</w:t>
            </w:r>
            <w:r>
              <w:t xml:space="preserve"> erg</w:t>
            </w:r>
          </w:p>
        </w:tc>
      </w:tr>
      <w:tr w:rsidR="002F1F56" w:rsidTr="00DD5345">
        <w:tc>
          <w:tcPr>
            <w:tcW w:w="440" w:type="dxa"/>
          </w:tcPr>
          <w:p w:rsidR="002F1F56" w:rsidRDefault="00465666" w:rsidP="00D55E93">
            <w:pPr>
              <w:jc w:val="center"/>
            </w:pPr>
            <w:r>
              <w:t>28</w:t>
            </w:r>
          </w:p>
        </w:tc>
        <w:tc>
          <w:tcPr>
            <w:tcW w:w="10016" w:type="dxa"/>
            <w:gridSpan w:val="4"/>
          </w:tcPr>
          <w:p w:rsidR="002F1F56" w:rsidRDefault="00EF6505" w:rsidP="00F34B15">
            <w:r>
              <w:t xml:space="preserve">Speed of an object is given </w:t>
            </w:r>
            <w:proofErr w:type="gramStart"/>
            <w:r>
              <w:t xml:space="preserve">as </w:t>
            </w:r>
            <w:proofErr w:type="gramEnd"/>
            <m:oMath>
              <m:r>
                <w:rPr>
                  <w:rFonts w:ascii="Cambria Math" w:hAnsi="Cambria Math"/>
                </w:rPr>
                <m:t>v=</m:t>
              </m:r>
              <m:sSup>
                <m:sSupPr>
                  <m:ctrlPr>
                    <w:rPr>
                      <w:rFonts w:ascii="Cambria Math" w:hAnsi="Cambria Math"/>
                      <w:i/>
                    </w:rPr>
                  </m:ctrlPr>
                </m:sSupPr>
                <m:e>
                  <m:r>
                    <w:rPr>
                      <w:rFonts w:ascii="Cambria Math" w:hAnsi="Cambria Math"/>
                    </w:rPr>
                    <m:t>4t</m:t>
                  </m:r>
                </m:e>
                <m:sup>
                  <m:r>
                    <w:rPr>
                      <w:rFonts w:ascii="Cambria Math" w:hAnsi="Cambria Math"/>
                    </w:rPr>
                    <m:t>2</m:t>
                  </m:r>
                </m:sup>
              </m:sSup>
              <m:r>
                <w:rPr>
                  <w:rFonts w:ascii="Cambria Math" w:hAnsi="Cambria Math"/>
                </w:rPr>
                <m:t>-8t</m:t>
              </m:r>
            </m:oMath>
            <w:r>
              <w:rPr>
                <w:rFonts w:eastAsiaTheme="minorEastAsia"/>
              </w:rPr>
              <w:t xml:space="preserve">. The object would be stationary at </w:t>
            </w:r>
          </w:p>
        </w:tc>
      </w:tr>
      <w:tr w:rsidR="002F1F56" w:rsidTr="00DD5345">
        <w:tc>
          <w:tcPr>
            <w:tcW w:w="440" w:type="dxa"/>
          </w:tcPr>
          <w:p w:rsidR="002F1F56" w:rsidRDefault="002F1F56" w:rsidP="00D55E93">
            <w:pPr>
              <w:jc w:val="center"/>
            </w:pPr>
          </w:p>
        </w:tc>
        <w:tc>
          <w:tcPr>
            <w:tcW w:w="2264" w:type="dxa"/>
          </w:tcPr>
          <w:p w:rsidR="002F1F56" w:rsidRDefault="00EF6505" w:rsidP="00F34B15">
            <w:r>
              <w:t>(i) t = 1 s</w:t>
            </w:r>
          </w:p>
        </w:tc>
        <w:tc>
          <w:tcPr>
            <w:tcW w:w="2547" w:type="dxa"/>
          </w:tcPr>
          <w:p w:rsidR="002F1F56" w:rsidRDefault="00EF6505" w:rsidP="00F34B15">
            <w:r>
              <w:t>(ii) t = 2 s</w:t>
            </w:r>
          </w:p>
        </w:tc>
        <w:tc>
          <w:tcPr>
            <w:tcW w:w="2829" w:type="dxa"/>
          </w:tcPr>
          <w:p w:rsidR="002F1F56" w:rsidRDefault="00EF6505" w:rsidP="00F34B15">
            <w:r>
              <w:t>(iii) t = 3 s</w:t>
            </w:r>
          </w:p>
        </w:tc>
        <w:tc>
          <w:tcPr>
            <w:tcW w:w="2376" w:type="dxa"/>
          </w:tcPr>
          <w:p w:rsidR="002F1F56" w:rsidRDefault="00EF6505" w:rsidP="00F34B15">
            <w:r>
              <w:t>(iv) t = 4s</w:t>
            </w:r>
          </w:p>
        </w:tc>
      </w:tr>
      <w:tr w:rsidR="002F1F56" w:rsidTr="00DD5345">
        <w:tc>
          <w:tcPr>
            <w:tcW w:w="440" w:type="dxa"/>
          </w:tcPr>
          <w:p w:rsidR="002F1F56" w:rsidRDefault="00EF6505" w:rsidP="00D55E93">
            <w:pPr>
              <w:jc w:val="center"/>
            </w:pPr>
            <w:r>
              <w:t>29</w:t>
            </w:r>
          </w:p>
        </w:tc>
        <w:tc>
          <w:tcPr>
            <w:tcW w:w="10016" w:type="dxa"/>
            <w:gridSpan w:val="4"/>
          </w:tcPr>
          <w:p w:rsidR="002F1F56" w:rsidRDefault="00EF6505" w:rsidP="00F34B15">
            <w:r>
              <w:t>A bus starts at station A at 8 AM and reaches station B at 9:30 AM. It stops at station B for 30 minutes and then reaches station C at 11 AM. If total distance covered is 150 km, then average speed of the bus is</w:t>
            </w:r>
          </w:p>
        </w:tc>
      </w:tr>
      <w:tr w:rsidR="002F1F56" w:rsidTr="00DD5345">
        <w:tc>
          <w:tcPr>
            <w:tcW w:w="440" w:type="dxa"/>
          </w:tcPr>
          <w:p w:rsidR="002F1F56" w:rsidRDefault="002F1F56" w:rsidP="00D55E93">
            <w:pPr>
              <w:jc w:val="center"/>
            </w:pPr>
          </w:p>
        </w:tc>
        <w:tc>
          <w:tcPr>
            <w:tcW w:w="2264" w:type="dxa"/>
          </w:tcPr>
          <w:p w:rsidR="002F1F56" w:rsidRDefault="00EF6505" w:rsidP="00F34B15">
            <w:r>
              <w:t>(i) 40 km/h</w:t>
            </w:r>
          </w:p>
        </w:tc>
        <w:tc>
          <w:tcPr>
            <w:tcW w:w="2547" w:type="dxa"/>
          </w:tcPr>
          <w:p w:rsidR="002F1F56" w:rsidRDefault="00EF6505" w:rsidP="00F34B15">
            <w:r>
              <w:t>(ii) 45 km/h</w:t>
            </w:r>
          </w:p>
        </w:tc>
        <w:tc>
          <w:tcPr>
            <w:tcW w:w="2829" w:type="dxa"/>
          </w:tcPr>
          <w:p w:rsidR="002F1F56" w:rsidRDefault="00EF6505" w:rsidP="00F34B15">
            <w:r>
              <w:t>(iii) 50 km/h</w:t>
            </w:r>
          </w:p>
        </w:tc>
        <w:tc>
          <w:tcPr>
            <w:tcW w:w="2376" w:type="dxa"/>
          </w:tcPr>
          <w:p w:rsidR="002F1F56" w:rsidRDefault="00EF6505" w:rsidP="00F34B15">
            <w:r>
              <w:t>(iv) 55 km/h</w:t>
            </w:r>
          </w:p>
        </w:tc>
      </w:tr>
      <w:tr w:rsidR="002F1F56" w:rsidTr="00DD5345">
        <w:tc>
          <w:tcPr>
            <w:tcW w:w="440" w:type="dxa"/>
          </w:tcPr>
          <w:p w:rsidR="002F1F56" w:rsidRDefault="00EF6505" w:rsidP="00D55E93">
            <w:pPr>
              <w:jc w:val="center"/>
            </w:pPr>
            <w:r>
              <w:t>30</w:t>
            </w:r>
          </w:p>
        </w:tc>
        <w:tc>
          <w:tcPr>
            <w:tcW w:w="10016" w:type="dxa"/>
            <w:gridSpan w:val="4"/>
          </w:tcPr>
          <w:p w:rsidR="002F1F56" w:rsidRDefault="00EF6505" w:rsidP="00F34B15">
            <w:r>
              <w:t xml:space="preserve">The position of an object is given </w:t>
            </w:r>
            <w:proofErr w:type="gramStart"/>
            <w:r>
              <w:t xml:space="preserve">as </w:t>
            </w:r>
            <w:proofErr w:type="gramEnd"/>
            <m:oMath>
              <m:r>
                <w:rPr>
                  <w:rFonts w:ascii="Cambria Math" w:hAnsi="Cambria Math"/>
                </w:rPr>
                <m:t>x=</m:t>
              </m:r>
              <m:sSup>
                <m:sSupPr>
                  <m:ctrlPr>
                    <w:rPr>
                      <w:rFonts w:ascii="Cambria Math" w:hAnsi="Cambria Math"/>
                      <w:i/>
                    </w:rPr>
                  </m:ctrlPr>
                </m:sSupPr>
                <m:e>
                  <m:r>
                    <w:rPr>
                      <w:rFonts w:ascii="Cambria Math" w:hAnsi="Cambria Math"/>
                    </w:rPr>
                    <m:t>(2t</m:t>
                  </m:r>
                </m:e>
                <m:sup>
                  <m:r>
                    <w:rPr>
                      <w:rFonts w:ascii="Cambria Math" w:hAnsi="Cambria Math"/>
                    </w:rPr>
                    <m:t>2</m:t>
                  </m:r>
                </m:sup>
              </m:sSup>
              <m:r>
                <w:rPr>
                  <w:rFonts w:ascii="Cambria Math" w:hAnsi="Cambria Math"/>
                </w:rPr>
                <m:t>-4t+5) m</m:t>
              </m:r>
            </m:oMath>
            <w:r w:rsidR="001D3C89">
              <w:rPr>
                <w:rFonts w:eastAsiaTheme="minorEastAsia"/>
              </w:rPr>
              <w:t>. Its velocity at time t = 2 s is</w:t>
            </w:r>
          </w:p>
        </w:tc>
      </w:tr>
      <w:tr w:rsidR="002F1F56" w:rsidTr="00DD5345">
        <w:tc>
          <w:tcPr>
            <w:tcW w:w="440" w:type="dxa"/>
          </w:tcPr>
          <w:p w:rsidR="002F1F56" w:rsidRDefault="002F1F56" w:rsidP="00D55E93">
            <w:pPr>
              <w:jc w:val="center"/>
            </w:pPr>
          </w:p>
        </w:tc>
        <w:tc>
          <w:tcPr>
            <w:tcW w:w="2264" w:type="dxa"/>
          </w:tcPr>
          <w:p w:rsidR="002F1F56" w:rsidRDefault="001D3C89" w:rsidP="00F34B15">
            <w:r>
              <w:t>(i) 2 m/s</w:t>
            </w:r>
          </w:p>
        </w:tc>
        <w:tc>
          <w:tcPr>
            <w:tcW w:w="2547" w:type="dxa"/>
          </w:tcPr>
          <w:p w:rsidR="002F1F56" w:rsidRDefault="001D3C89" w:rsidP="00F34B15">
            <w:r>
              <w:t>(ii) 4 m/s</w:t>
            </w:r>
          </w:p>
        </w:tc>
        <w:tc>
          <w:tcPr>
            <w:tcW w:w="2829" w:type="dxa"/>
          </w:tcPr>
          <w:p w:rsidR="002F1F56" w:rsidRDefault="001D3C89" w:rsidP="00F34B15">
            <w:r>
              <w:t>(iii) 6 n/s</w:t>
            </w:r>
          </w:p>
        </w:tc>
        <w:tc>
          <w:tcPr>
            <w:tcW w:w="2376" w:type="dxa"/>
          </w:tcPr>
          <w:p w:rsidR="002F1F56" w:rsidRDefault="001D3C89" w:rsidP="00F34B15">
            <w:r>
              <w:t>(iv) 8 n/s</w:t>
            </w:r>
          </w:p>
        </w:tc>
      </w:tr>
      <w:tr w:rsidR="002F1F56" w:rsidTr="00DD5345">
        <w:tc>
          <w:tcPr>
            <w:tcW w:w="440" w:type="dxa"/>
          </w:tcPr>
          <w:p w:rsidR="002F1F56" w:rsidRDefault="001D3C89" w:rsidP="00D55E93">
            <w:pPr>
              <w:jc w:val="center"/>
            </w:pPr>
            <w:r>
              <w:t>31</w:t>
            </w:r>
          </w:p>
        </w:tc>
        <w:tc>
          <w:tcPr>
            <w:tcW w:w="10016" w:type="dxa"/>
            <w:gridSpan w:val="4"/>
          </w:tcPr>
          <w:p w:rsidR="002F1F56" w:rsidRDefault="00C8552C" w:rsidP="00F34B15">
            <w:r>
              <w:t>A ball is thrown vertically upwards with initial speed of 10 m/s. Find out its height after 1 s.</w:t>
            </w:r>
          </w:p>
        </w:tc>
      </w:tr>
      <w:tr w:rsidR="002F1F56" w:rsidTr="00DD5345">
        <w:tc>
          <w:tcPr>
            <w:tcW w:w="440" w:type="dxa"/>
          </w:tcPr>
          <w:p w:rsidR="002F1F56" w:rsidRDefault="002F1F56" w:rsidP="00D55E93">
            <w:pPr>
              <w:jc w:val="center"/>
            </w:pPr>
          </w:p>
        </w:tc>
        <w:tc>
          <w:tcPr>
            <w:tcW w:w="2264" w:type="dxa"/>
          </w:tcPr>
          <w:p w:rsidR="002F1F56" w:rsidRDefault="00C8552C" w:rsidP="00F34B15">
            <w:r>
              <w:t>(i) 5 cm</w:t>
            </w:r>
          </w:p>
        </w:tc>
        <w:tc>
          <w:tcPr>
            <w:tcW w:w="2547" w:type="dxa"/>
          </w:tcPr>
          <w:p w:rsidR="002F1F56" w:rsidRDefault="00C8552C" w:rsidP="00F34B15">
            <w:r>
              <w:t>(ii) 5 m</w:t>
            </w:r>
          </w:p>
        </w:tc>
        <w:tc>
          <w:tcPr>
            <w:tcW w:w="2829" w:type="dxa"/>
          </w:tcPr>
          <w:p w:rsidR="002F1F56" w:rsidRDefault="00C8552C" w:rsidP="00F34B15">
            <w:r>
              <w:t>(iii) 50 cm</w:t>
            </w:r>
          </w:p>
        </w:tc>
        <w:tc>
          <w:tcPr>
            <w:tcW w:w="2376" w:type="dxa"/>
          </w:tcPr>
          <w:p w:rsidR="002F1F56" w:rsidRDefault="00C8552C" w:rsidP="00F34B15">
            <w:r>
              <w:t>(iv) 50 m</w:t>
            </w:r>
          </w:p>
        </w:tc>
      </w:tr>
      <w:tr w:rsidR="002F1F56" w:rsidTr="00DD5345">
        <w:tc>
          <w:tcPr>
            <w:tcW w:w="440" w:type="dxa"/>
          </w:tcPr>
          <w:p w:rsidR="002F1F56" w:rsidRDefault="00C8552C" w:rsidP="00D55E93">
            <w:pPr>
              <w:jc w:val="center"/>
            </w:pPr>
            <w:r>
              <w:t>32</w:t>
            </w:r>
          </w:p>
        </w:tc>
        <w:tc>
          <w:tcPr>
            <w:tcW w:w="10016" w:type="dxa"/>
            <w:gridSpan w:val="4"/>
          </w:tcPr>
          <w:p w:rsidR="002F1F56" w:rsidRDefault="00B26206" w:rsidP="00F34B15">
            <w:r>
              <w:t>The area covered by v-t graph is a measure of</w:t>
            </w:r>
          </w:p>
        </w:tc>
      </w:tr>
      <w:tr w:rsidR="00291D62" w:rsidTr="00DD5345">
        <w:tc>
          <w:tcPr>
            <w:tcW w:w="440" w:type="dxa"/>
          </w:tcPr>
          <w:p w:rsidR="00291D62" w:rsidRDefault="00291D62" w:rsidP="00D55E93">
            <w:pPr>
              <w:jc w:val="center"/>
            </w:pPr>
          </w:p>
        </w:tc>
        <w:tc>
          <w:tcPr>
            <w:tcW w:w="2264" w:type="dxa"/>
          </w:tcPr>
          <w:p w:rsidR="00291D62" w:rsidRDefault="00291D62" w:rsidP="00F34B15">
            <w:r>
              <w:t>(i) distance</w:t>
            </w:r>
          </w:p>
        </w:tc>
        <w:tc>
          <w:tcPr>
            <w:tcW w:w="2547" w:type="dxa"/>
          </w:tcPr>
          <w:p w:rsidR="00291D62" w:rsidRDefault="00291D62" w:rsidP="00F34B15">
            <w:r>
              <w:t>(ii) acceleration</w:t>
            </w:r>
          </w:p>
        </w:tc>
        <w:tc>
          <w:tcPr>
            <w:tcW w:w="2829" w:type="dxa"/>
          </w:tcPr>
          <w:p w:rsidR="00291D62" w:rsidRDefault="00291D62" w:rsidP="00F34B15">
            <w:r>
              <w:t>(iii) velocity</w:t>
            </w:r>
          </w:p>
        </w:tc>
        <w:tc>
          <w:tcPr>
            <w:tcW w:w="2376" w:type="dxa"/>
          </w:tcPr>
          <w:p w:rsidR="00291D62" w:rsidRDefault="0063208D" w:rsidP="00F34B15">
            <w:r>
              <w:t>(iv) energy</w:t>
            </w:r>
          </w:p>
        </w:tc>
      </w:tr>
      <w:tr w:rsidR="00DF3C3E" w:rsidTr="00DD5345">
        <w:tc>
          <w:tcPr>
            <w:tcW w:w="440" w:type="dxa"/>
          </w:tcPr>
          <w:p w:rsidR="00DF3C3E" w:rsidRDefault="00DF3C3E" w:rsidP="00D55E93">
            <w:pPr>
              <w:jc w:val="center"/>
            </w:pPr>
            <w:r>
              <w:t>33</w:t>
            </w:r>
          </w:p>
        </w:tc>
        <w:tc>
          <w:tcPr>
            <w:tcW w:w="10016" w:type="dxa"/>
            <w:gridSpan w:val="4"/>
          </w:tcPr>
          <w:p w:rsidR="00DF3C3E" w:rsidRDefault="00DF3C3E" w:rsidP="00F34B15">
            <w:r>
              <w:t xml:space="preserve">A ball dropped from certain height is an example of </w:t>
            </w:r>
          </w:p>
        </w:tc>
      </w:tr>
      <w:tr w:rsidR="00291D62" w:rsidTr="00DD5345">
        <w:tc>
          <w:tcPr>
            <w:tcW w:w="440" w:type="dxa"/>
          </w:tcPr>
          <w:p w:rsidR="00291D62" w:rsidRDefault="00291D62" w:rsidP="00D55E93">
            <w:pPr>
              <w:jc w:val="center"/>
            </w:pPr>
          </w:p>
        </w:tc>
        <w:tc>
          <w:tcPr>
            <w:tcW w:w="2264" w:type="dxa"/>
          </w:tcPr>
          <w:p w:rsidR="00291D62" w:rsidRDefault="0031684D" w:rsidP="00F34B15">
            <w:r>
              <w:t>(i) retarded motion</w:t>
            </w:r>
          </w:p>
        </w:tc>
        <w:tc>
          <w:tcPr>
            <w:tcW w:w="2547" w:type="dxa"/>
          </w:tcPr>
          <w:p w:rsidR="00291D62" w:rsidRDefault="0031684D" w:rsidP="00F34B15">
            <w:r>
              <w:t>(ii) accelerated motion</w:t>
            </w:r>
          </w:p>
        </w:tc>
        <w:tc>
          <w:tcPr>
            <w:tcW w:w="2829" w:type="dxa"/>
          </w:tcPr>
          <w:p w:rsidR="00291D62" w:rsidRDefault="0031684D" w:rsidP="00F34B15">
            <w:r>
              <w:t>(iii) rotational motion</w:t>
            </w:r>
          </w:p>
        </w:tc>
        <w:tc>
          <w:tcPr>
            <w:tcW w:w="2376" w:type="dxa"/>
          </w:tcPr>
          <w:p w:rsidR="00291D62" w:rsidRDefault="0031684D" w:rsidP="00F34B15">
            <w:r>
              <w:t>(iv) none of these</w:t>
            </w:r>
          </w:p>
        </w:tc>
      </w:tr>
      <w:tr w:rsidR="0031684D" w:rsidTr="00DD5345">
        <w:tc>
          <w:tcPr>
            <w:tcW w:w="440" w:type="dxa"/>
          </w:tcPr>
          <w:p w:rsidR="0031684D" w:rsidRDefault="0031684D" w:rsidP="00D55E93">
            <w:pPr>
              <w:jc w:val="center"/>
            </w:pPr>
            <w:r>
              <w:t>34</w:t>
            </w:r>
          </w:p>
        </w:tc>
        <w:tc>
          <w:tcPr>
            <w:tcW w:w="10016" w:type="dxa"/>
            <w:gridSpan w:val="4"/>
          </w:tcPr>
          <w:p w:rsidR="0031684D" w:rsidRDefault="0031684D" w:rsidP="00F34B15">
            <w:r>
              <w:t>The motion of an object is sh</w:t>
            </w:r>
            <w:r w:rsidR="00A941B0">
              <w:t>o</w:t>
            </w:r>
            <w:r>
              <w:t xml:space="preserve">wn by following speed time graph. What is the distance covered by the object. </w:t>
            </w:r>
          </w:p>
          <w:p w:rsidR="00C25DD9" w:rsidRDefault="00C133D7" w:rsidP="00C133D7">
            <w:pPr>
              <w:jc w:val="center"/>
            </w:pPr>
            <w:r>
              <w:object w:dxaOrig="12225" w:dyaOrig="9465">
                <v:shape id="_x0000_i1033" type="#_x0000_t75" style="width:162.45pt;height:126.15pt" o:ole="">
                  <v:imagedata r:id="rId22" o:title=""/>
                </v:shape>
                <o:OLEObject Type="Embed" ProgID="PBrush" ShapeID="_x0000_i1033" DrawAspect="Content" ObjectID="_1699520705" r:id="rId23"/>
              </w:object>
            </w:r>
          </w:p>
          <w:p w:rsidR="00C133D7" w:rsidRDefault="00C133D7" w:rsidP="00F34B15"/>
        </w:tc>
      </w:tr>
      <w:tr w:rsidR="00291D62" w:rsidTr="00DD5345">
        <w:tc>
          <w:tcPr>
            <w:tcW w:w="440" w:type="dxa"/>
          </w:tcPr>
          <w:p w:rsidR="00291D62" w:rsidRDefault="00291D62" w:rsidP="00D55E93">
            <w:pPr>
              <w:jc w:val="center"/>
            </w:pPr>
          </w:p>
        </w:tc>
        <w:tc>
          <w:tcPr>
            <w:tcW w:w="2264" w:type="dxa"/>
          </w:tcPr>
          <w:p w:rsidR="00291D62" w:rsidRDefault="00C25DD9" w:rsidP="00F34B15">
            <w:r>
              <w:t>(i) 10 m</w:t>
            </w:r>
          </w:p>
        </w:tc>
        <w:tc>
          <w:tcPr>
            <w:tcW w:w="2547" w:type="dxa"/>
          </w:tcPr>
          <w:p w:rsidR="00291D62" w:rsidRDefault="00C25DD9" w:rsidP="00F34B15">
            <w:r>
              <w:t>(ii) 20 m</w:t>
            </w:r>
          </w:p>
        </w:tc>
        <w:tc>
          <w:tcPr>
            <w:tcW w:w="2829" w:type="dxa"/>
          </w:tcPr>
          <w:p w:rsidR="00291D62" w:rsidRDefault="00C25DD9" w:rsidP="00F34B15">
            <w:r>
              <w:t>(iii) 30 m</w:t>
            </w:r>
          </w:p>
        </w:tc>
        <w:tc>
          <w:tcPr>
            <w:tcW w:w="2376" w:type="dxa"/>
          </w:tcPr>
          <w:p w:rsidR="00291D62" w:rsidRDefault="00C25DD9" w:rsidP="00F34B15">
            <w:r>
              <w:t>(iv) 40 m</w:t>
            </w:r>
          </w:p>
        </w:tc>
      </w:tr>
      <w:tr w:rsidR="0031684D" w:rsidTr="00DD5345">
        <w:tc>
          <w:tcPr>
            <w:tcW w:w="440" w:type="dxa"/>
          </w:tcPr>
          <w:p w:rsidR="0031684D" w:rsidRDefault="0031684D" w:rsidP="00D55E93">
            <w:pPr>
              <w:jc w:val="center"/>
            </w:pPr>
            <w:r>
              <w:t>35</w:t>
            </w:r>
          </w:p>
        </w:tc>
        <w:tc>
          <w:tcPr>
            <w:tcW w:w="10016" w:type="dxa"/>
            <w:gridSpan w:val="4"/>
          </w:tcPr>
          <w:p w:rsidR="0031684D" w:rsidRDefault="00C25DD9" w:rsidP="00F34B15">
            <w:r>
              <w:t xml:space="preserve">The unit vector for </w:t>
            </w:r>
            <m:oMath>
              <m:r>
                <w:rPr>
                  <w:rFonts w:ascii="Cambria Math" w:hAnsi="Cambria Math"/>
                </w:rPr>
                <m:t>A=i+2j+3k</m:t>
              </m:r>
            </m:oMath>
            <w:r>
              <w:rPr>
                <w:rFonts w:eastAsiaTheme="minorEastAsia"/>
              </w:rPr>
              <w:t xml:space="preserve"> is</w:t>
            </w:r>
          </w:p>
        </w:tc>
      </w:tr>
      <w:tr w:rsidR="002F1F56" w:rsidTr="00DD5345">
        <w:tc>
          <w:tcPr>
            <w:tcW w:w="440" w:type="dxa"/>
          </w:tcPr>
          <w:p w:rsidR="002F1F56" w:rsidRDefault="002F1F56" w:rsidP="00D55E93">
            <w:pPr>
              <w:jc w:val="center"/>
            </w:pPr>
          </w:p>
        </w:tc>
        <w:tc>
          <w:tcPr>
            <w:tcW w:w="2264" w:type="dxa"/>
          </w:tcPr>
          <w:p w:rsidR="00C25DD9" w:rsidRDefault="00C25DD9" w:rsidP="00F34B15">
            <w:r>
              <w:t xml:space="preserve">(i) </w:t>
            </w:r>
            <m:oMath>
              <m:f>
                <m:fPr>
                  <m:ctrlPr>
                    <w:rPr>
                      <w:rFonts w:ascii="Cambria Math" w:hAnsi="Cambria Math"/>
                      <w:i/>
                    </w:rPr>
                  </m:ctrlPr>
                </m:fPr>
                <m:num>
                  <m:r>
                    <w:rPr>
                      <w:rFonts w:ascii="Cambria Math" w:hAnsi="Cambria Math"/>
                    </w:rPr>
                    <m:t>i+2j+3k</m:t>
                  </m:r>
                  <m:r>
                    <m:rPr>
                      <m:sty m:val="p"/>
                    </m:rPr>
                    <w:rPr>
                      <w:rFonts w:ascii="Cambria Math" w:eastAsiaTheme="minorEastAsia" w:hAnsi="Cambria Math"/>
                    </w:rPr>
                    <m:t xml:space="preserve"> i</m:t>
                  </m:r>
                </m:num>
                <m:den>
                  <m:rad>
                    <m:radPr>
                      <m:degHide m:val="1"/>
                      <m:ctrlPr>
                        <w:rPr>
                          <w:rFonts w:ascii="Cambria Math" w:hAnsi="Cambria Math"/>
                          <w:i/>
                        </w:rPr>
                      </m:ctrlPr>
                    </m:radPr>
                    <m:deg/>
                    <m:e>
                      <m:r>
                        <w:rPr>
                          <w:rFonts w:ascii="Cambria Math" w:hAnsi="Cambria Math"/>
                        </w:rPr>
                        <m:t>14</m:t>
                      </m:r>
                    </m:e>
                  </m:rad>
                </m:den>
              </m:f>
            </m:oMath>
          </w:p>
        </w:tc>
        <w:tc>
          <w:tcPr>
            <w:tcW w:w="2547" w:type="dxa"/>
          </w:tcPr>
          <w:p w:rsidR="002F1F56" w:rsidRDefault="00C25DD9" w:rsidP="00F34B15">
            <w:r>
              <w:t xml:space="preserve">(ii) </w:t>
            </w:r>
            <m:oMath>
              <m:r>
                <w:rPr>
                  <w:rFonts w:ascii="Cambria Math" w:hAnsi="Cambria Math"/>
                </w:rPr>
                <m:t>14(i+2j+3k)</m:t>
              </m:r>
            </m:oMath>
          </w:p>
        </w:tc>
        <w:tc>
          <w:tcPr>
            <w:tcW w:w="2829" w:type="dxa"/>
          </w:tcPr>
          <w:p w:rsidR="002F1F56" w:rsidRDefault="00C25DD9" w:rsidP="00F34B15">
            <w:r>
              <w:t xml:space="preserve">(iii) </w:t>
            </w:r>
            <m:oMath>
              <m:rad>
                <m:radPr>
                  <m:degHide m:val="1"/>
                  <m:ctrlPr>
                    <w:rPr>
                      <w:rFonts w:ascii="Cambria Math" w:hAnsi="Cambria Math"/>
                      <w:i/>
                    </w:rPr>
                  </m:ctrlPr>
                </m:radPr>
                <m:deg/>
                <m:e>
                  <m:r>
                    <w:rPr>
                      <w:rFonts w:ascii="Cambria Math" w:hAnsi="Cambria Math"/>
                    </w:rPr>
                    <m:t>14(i+2j+3k)</m:t>
                  </m:r>
                </m:e>
              </m:rad>
            </m:oMath>
          </w:p>
        </w:tc>
        <w:tc>
          <w:tcPr>
            <w:tcW w:w="2376" w:type="dxa"/>
          </w:tcPr>
          <w:p w:rsidR="002F1F56" w:rsidRDefault="00291D62" w:rsidP="00F34B15">
            <w:r>
              <w:t>(iv</w:t>
            </w:r>
            <w:r w:rsidR="00C25DD9">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i+2j+3k</m:t>
                      </m:r>
                    </m:num>
                    <m:den>
                      <m:r>
                        <w:rPr>
                          <w:rFonts w:ascii="Cambria Math" w:hAnsi="Cambria Math"/>
                        </w:rPr>
                        <m:t>14</m:t>
                      </m:r>
                    </m:den>
                  </m:f>
                </m:e>
              </m:rad>
            </m:oMath>
          </w:p>
        </w:tc>
      </w:tr>
      <w:tr w:rsidR="002F0FCF" w:rsidTr="00DD5345">
        <w:tc>
          <w:tcPr>
            <w:tcW w:w="440" w:type="dxa"/>
          </w:tcPr>
          <w:p w:rsidR="002F0FCF" w:rsidRDefault="00DF3C3E" w:rsidP="00D55E93">
            <w:pPr>
              <w:jc w:val="center"/>
            </w:pPr>
            <w:r>
              <w:t>36</w:t>
            </w:r>
          </w:p>
        </w:tc>
        <w:tc>
          <w:tcPr>
            <w:tcW w:w="10016" w:type="dxa"/>
            <w:gridSpan w:val="4"/>
          </w:tcPr>
          <w:p w:rsidR="002F0FCF" w:rsidRDefault="00B26206" w:rsidP="00F34B15">
            <w:r>
              <w:t>A ball is thrown in such a way that its range and height are equal. Then the angle of projection is</w:t>
            </w:r>
          </w:p>
        </w:tc>
      </w:tr>
      <w:tr w:rsidR="002F0FCF" w:rsidTr="00DD5345">
        <w:tc>
          <w:tcPr>
            <w:tcW w:w="440" w:type="dxa"/>
          </w:tcPr>
          <w:p w:rsidR="002F0FCF" w:rsidRDefault="002F0FCF" w:rsidP="00D55E93">
            <w:pPr>
              <w:jc w:val="center"/>
            </w:pPr>
          </w:p>
        </w:tc>
        <w:tc>
          <w:tcPr>
            <w:tcW w:w="2264" w:type="dxa"/>
          </w:tcPr>
          <w:p w:rsidR="002F0FCF" w:rsidRDefault="00B26206" w:rsidP="00F34B15">
            <w:r>
              <w:t xml:space="preserve">(i) </w:t>
            </w:r>
            <m:oMath>
              <m:sSup>
                <m:sSupPr>
                  <m:ctrlPr>
                    <w:rPr>
                      <w:rFonts w:ascii="Cambria Math" w:hAnsi="Cambria Math"/>
                      <w:i/>
                    </w:rPr>
                  </m:ctrlPr>
                </m:sSupPr>
                <m:e>
                  <m:r>
                    <w:rPr>
                      <w:rFonts w:ascii="Cambria Math" w:hAnsi="Cambria Math"/>
                    </w:rPr>
                    <m:t>tan</m:t>
                  </m:r>
                </m:e>
                <m:sup>
                  <m:r>
                    <w:rPr>
                      <w:rFonts w:ascii="Cambria Math" w:hAnsi="Cambria Math"/>
                    </w:rPr>
                    <m:t>-1</m:t>
                  </m:r>
                </m:sup>
              </m:sSup>
              <m:r>
                <w:rPr>
                  <w:rFonts w:ascii="Cambria Math" w:hAnsi="Cambria Math"/>
                </w:rPr>
                <m:t>(1)</m:t>
              </m:r>
            </m:oMath>
          </w:p>
        </w:tc>
        <w:tc>
          <w:tcPr>
            <w:tcW w:w="2547" w:type="dxa"/>
          </w:tcPr>
          <w:p w:rsidR="002F0FCF" w:rsidRDefault="00B26206" w:rsidP="00F34B15">
            <w:r>
              <w:t xml:space="preserve">(ii) </w:t>
            </w:r>
            <m:oMath>
              <m:sSup>
                <m:sSupPr>
                  <m:ctrlPr>
                    <w:rPr>
                      <w:rFonts w:ascii="Cambria Math" w:hAnsi="Cambria Math"/>
                      <w:i/>
                    </w:rPr>
                  </m:ctrlPr>
                </m:sSupPr>
                <m:e>
                  <m:r>
                    <w:rPr>
                      <w:rFonts w:ascii="Cambria Math" w:hAnsi="Cambria Math"/>
                    </w:rPr>
                    <m:t>tan</m:t>
                  </m:r>
                </m:e>
                <m:sup>
                  <m:r>
                    <w:rPr>
                      <w:rFonts w:ascii="Cambria Math" w:hAnsi="Cambria Math"/>
                    </w:rPr>
                    <m:t>-1</m:t>
                  </m:r>
                </m:sup>
              </m:sSup>
              <m:r>
                <w:rPr>
                  <w:rFonts w:ascii="Cambria Math" w:hAnsi="Cambria Math"/>
                </w:rPr>
                <m:t>(2)</m:t>
              </m:r>
            </m:oMath>
          </w:p>
        </w:tc>
        <w:tc>
          <w:tcPr>
            <w:tcW w:w="2829" w:type="dxa"/>
          </w:tcPr>
          <w:p w:rsidR="002F0FCF" w:rsidRDefault="00B26206" w:rsidP="00F34B15">
            <w:r>
              <w:t xml:space="preserve">(iii) </w:t>
            </w:r>
            <m:oMath>
              <m:sSup>
                <m:sSupPr>
                  <m:ctrlPr>
                    <w:rPr>
                      <w:rFonts w:ascii="Cambria Math" w:hAnsi="Cambria Math"/>
                      <w:i/>
                    </w:rPr>
                  </m:ctrlPr>
                </m:sSupPr>
                <m:e>
                  <m:r>
                    <w:rPr>
                      <w:rFonts w:ascii="Cambria Math" w:hAnsi="Cambria Math"/>
                    </w:rPr>
                    <m:t>tan</m:t>
                  </m:r>
                </m:e>
                <m:sup>
                  <m:r>
                    <w:rPr>
                      <w:rFonts w:ascii="Cambria Math" w:hAnsi="Cambria Math"/>
                    </w:rPr>
                    <m:t>-1</m:t>
                  </m:r>
                </m:sup>
              </m:sSup>
              <m:r>
                <w:rPr>
                  <w:rFonts w:ascii="Cambria Math" w:hAnsi="Cambria Math"/>
                </w:rPr>
                <m:t>(3)</m:t>
              </m:r>
            </m:oMath>
          </w:p>
        </w:tc>
        <w:tc>
          <w:tcPr>
            <w:tcW w:w="2376" w:type="dxa"/>
          </w:tcPr>
          <w:p w:rsidR="002F0FCF" w:rsidRDefault="00B26206" w:rsidP="00F34B15">
            <w:r>
              <w:t xml:space="preserve">(iv) </w:t>
            </w:r>
            <m:oMath>
              <m:sSup>
                <m:sSupPr>
                  <m:ctrlPr>
                    <w:rPr>
                      <w:rFonts w:ascii="Cambria Math" w:hAnsi="Cambria Math"/>
                      <w:i/>
                    </w:rPr>
                  </m:ctrlPr>
                </m:sSupPr>
                <m:e>
                  <m:r>
                    <w:rPr>
                      <w:rFonts w:ascii="Cambria Math" w:hAnsi="Cambria Math"/>
                    </w:rPr>
                    <m:t>tan</m:t>
                  </m:r>
                </m:e>
                <m:sup>
                  <m:r>
                    <w:rPr>
                      <w:rFonts w:ascii="Cambria Math" w:hAnsi="Cambria Math"/>
                    </w:rPr>
                    <m:t>-1</m:t>
                  </m:r>
                </m:sup>
              </m:sSup>
              <m:r>
                <w:rPr>
                  <w:rFonts w:ascii="Cambria Math" w:hAnsi="Cambria Math"/>
                </w:rPr>
                <m:t>(4)</m:t>
              </m:r>
            </m:oMath>
          </w:p>
        </w:tc>
      </w:tr>
      <w:tr w:rsidR="002F0FCF" w:rsidTr="00DD5345">
        <w:tc>
          <w:tcPr>
            <w:tcW w:w="440" w:type="dxa"/>
          </w:tcPr>
          <w:p w:rsidR="002F0FCF" w:rsidRDefault="00DF3C3E" w:rsidP="00D55E93">
            <w:pPr>
              <w:jc w:val="center"/>
            </w:pPr>
            <w:r>
              <w:t>37</w:t>
            </w:r>
          </w:p>
        </w:tc>
        <w:tc>
          <w:tcPr>
            <w:tcW w:w="10016" w:type="dxa"/>
            <w:gridSpan w:val="4"/>
          </w:tcPr>
          <w:p w:rsidR="002F0FCF" w:rsidRDefault="00B26206" w:rsidP="00F34B15">
            <w:r>
              <w:t>An object covers maximum horizontal distance when thrown at an angle of</w:t>
            </w:r>
          </w:p>
        </w:tc>
      </w:tr>
      <w:tr w:rsidR="002F0FCF" w:rsidTr="00DD5345">
        <w:tc>
          <w:tcPr>
            <w:tcW w:w="440" w:type="dxa"/>
          </w:tcPr>
          <w:p w:rsidR="002F0FCF" w:rsidRDefault="002F0FCF" w:rsidP="00D55E93">
            <w:pPr>
              <w:jc w:val="center"/>
            </w:pPr>
          </w:p>
        </w:tc>
        <w:tc>
          <w:tcPr>
            <w:tcW w:w="2264" w:type="dxa"/>
          </w:tcPr>
          <w:p w:rsidR="002F0FCF" w:rsidRPr="00B26206" w:rsidRDefault="00B26206" w:rsidP="00F34B15">
            <w:pPr>
              <w:rPr>
                <w:vertAlign w:val="superscript"/>
              </w:rPr>
            </w:pPr>
            <w:r>
              <w:t>(i) 30</w:t>
            </w:r>
            <w:r>
              <w:rPr>
                <w:vertAlign w:val="superscript"/>
              </w:rPr>
              <w:t>0</w:t>
            </w:r>
          </w:p>
        </w:tc>
        <w:tc>
          <w:tcPr>
            <w:tcW w:w="2547" w:type="dxa"/>
          </w:tcPr>
          <w:p w:rsidR="002F0FCF" w:rsidRDefault="00B26206" w:rsidP="00F34B15">
            <w:r>
              <w:t>(ii) 45</w:t>
            </w:r>
            <w:r>
              <w:rPr>
                <w:vertAlign w:val="superscript"/>
              </w:rPr>
              <w:t>0</w:t>
            </w:r>
          </w:p>
        </w:tc>
        <w:tc>
          <w:tcPr>
            <w:tcW w:w="2829" w:type="dxa"/>
          </w:tcPr>
          <w:p w:rsidR="002F0FCF" w:rsidRDefault="00B26206" w:rsidP="00F34B15">
            <w:r>
              <w:t>(iii) 60</w:t>
            </w:r>
            <w:r>
              <w:rPr>
                <w:vertAlign w:val="superscript"/>
              </w:rPr>
              <w:t>0</w:t>
            </w:r>
          </w:p>
        </w:tc>
        <w:tc>
          <w:tcPr>
            <w:tcW w:w="2376" w:type="dxa"/>
          </w:tcPr>
          <w:p w:rsidR="002F0FCF" w:rsidRDefault="00B26206" w:rsidP="00F34B15">
            <w:r>
              <w:t>(iv) 90</w:t>
            </w:r>
            <w:r>
              <w:rPr>
                <w:vertAlign w:val="superscript"/>
              </w:rPr>
              <w:t>0</w:t>
            </w:r>
          </w:p>
        </w:tc>
      </w:tr>
      <w:tr w:rsidR="002F0FCF" w:rsidTr="00DD5345">
        <w:tc>
          <w:tcPr>
            <w:tcW w:w="440" w:type="dxa"/>
          </w:tcPr>
          <w:p w:rsidR="002F0FCF" w:rsidRDefault="00DF3C3E" w:rsidP="00D55E93">
            <w:pPr>
              <w:jc w:val="center"/>
            </w:pPr>
            <w:r>
              <w:t>38</w:t>
            </w:r>
          </w:p>
        </w:tc>
        <w:tc>
          <w:tcPr>
            <w:tcW w:w="10016" w:type="dxa"/>
            <w:gridSpan w:val="4"/>
          </w:tcPr>
          <w:p w:rsidR="002F0FCF" w:rsidRDefault="00B26206" w:rsidP="00F34B15">
            <w:r>
              <w:t xml:space="preserve">The dot product of </w:t>
            </w:r>
            <m:oMath>
              <m:r>
                <w:rPr>
                  <w:rFonts w:ascii="Cambria Math" w:hAnsi="Cambria Math"/>
                </w:rPr>
                <m:t>A=i+j+k</m:t>
              </m:r>
            </m:oMath>
            <w:r>
              <w:rPr>
                <w:rFonts w:eastAsiaTheme="minorEastAsia"/>
              </w:rPr>
              <w:t xml:space="preserve"> and </w:t>
            </w:r>
            <m:oMath>
              <m:r>
                <w:rPr>
                  <w:rFonts w:ascii="Cambria Math" w:eastAsiaTheme="minorEastAsia" w:hAnsi="Cambria Math"/>
                </w:rPr>
                <m:t>B=-i-j-k</m:t>
              </m:r>
            </m:oMath>
            <w:r>
              <w:rPr>
                <w:rFonts w:eastAsiaTheme="minorEastAsia"/>
              </w:rPr>
              <w:t xml:space="preserve"> is</w:t>
            </w:r>
          </w:p>
        </w:tc>
      </w:tr>
      <w:tr w:rsidR="002F0FCF" w:rsidTr="00DD5345">
        <w:tc>
          <w:tcPr>
            <w:tcW w:w="440" w:type="dxa"/>
          </w:tcPr>
          <w:p w:rsidR="002F0FCF" w:rsidRDefault="002F0FCF" w:rsidP="00D55E93">
            <w:pPr>
              <w:jc w:val="center"/>
            </w:pPr>
          </w:p>
        </w:tc>
        <w:tc>
          <w:tcPr>
            <w:tcW w:w="2264" w:type="dxa"/>
          </w:tcPr>
          <w:p w:rsidR="002F0FCF" w:rsidRDefault="00E700C3" w:rsidP="00F34B15">
            <w:r>
              <w:t>(i) -1 unit</w:t>
            </w:r>
          </w:p>
        </w:tc>
        <w:tc>
          <w:tcPr>
            <w:tcW w:w="2547" w:type="dxa"/>
          </w:tcPr>
          <w:p w:rsidR="002F0FCF" w:rsidRDefault="00E700C3" w:rsidP="00F34B15">
            <w:r>
              <w:t>(ii) -3 unit</w:t>
            </w:r>
          </w:p>
        </w:tc>
        <w:tc>
          <w:tcPr>
            <w:tcW w:w="2829" w:type="dxa"/>
          </w:tcPr>
          <w:p w:rsidR="002F0FCF" w:rsidRDefault="00E700C3" w:rsidP="00F34B15">
            <w:r>
              <w:t>(iii) 1 unit</w:t>
            </w:r>
          </w:p>
        </w:tc>
        <w:tc>
          <w:tcPr>
            <w:tcW w:w="2376" w:type="dxa"/>
          </w:tcPr>
          <w:p w:rsidR="002F0FCF" w:rsidRDefault="00E700C3" w:rsidP="00F34B15">
            <w:r>
              <w:t>(iv) 3 unit</w:t>
            </w:r>
          </w:p>
        </w:tc>
      </w:tr>
      <w:tr w:rsidR="002F0FCF" w:rsidTr="00DD5345">
        <w:tc>
          <w:tcPr>
            <w:tcW w:w="440" w:type="dxa"/>
          </w:tcPr>
          <w:p w:rsidR="002F0FCF" w:rsidRDefault="00DF3C3E" w:rsidP="00D55E93">
            <w:pPr>
              <w:jc w:val="center"/>
            </w:pPr>
            <w:r>
              <w:t>39</w:t>
            </w:r>
          </w:p>
        </w:tc>
        <w:tc>
          <w:tcPr>
            <w:tcW w:w="10016" w:type="dxa"/>
            <w:gridSpan w:val="4"/>
          </w:tcPr>
          <w:p w:rsidR="002F0FCF" w:rsidRDefault="00614F46" w:rsidP="00F34B15">
            <w:r>
              <w:t xml:space="preserve">The cross product of </w:t>
            </w:r>
            <m:oMath>
              <m:r>
                <w:rPr>
                  <w:rFonts w:ascii="Cambria Math" w:hAnsi="Cambria Math"/>
                </w:rPr>
                <m:t>A=i+j+k</m:t>
              </m:r>
            </m:oMath>
            <w:r>
              <w:rPr>
                <w:rFonts w:eastAsiaTheme="minorEastAsia"/>
              </w:rPr>
              <w:t xml:space="preserve"> and </w:t>
            </w:r>
            <m:oMath>
              <m:r>
                <w:rPr>
                  <w:rFonts w:ascii="Cambria Math" w:eastAsiaTheme="minorEastAsia" w:hAnsi="Cambria Math"/>
                </w:rPr>
                <m:t>B=-i-j-k</m:t>
              </m:r>
            </m:oMath>
            <w:r>
              <w:rPr>
                <w:rFonts w:eastAsiaTheme="minorEastAsia"/>
              </w:rPr>
              <w:t xml:space="preserve"> is</w:t>
            </w:r>
          </w:p>
        </w:tc>
      </w:tr>
      <w:tr w:rsidR="002F0FCF" w:rsidTr="00DD5345">
        <w:tc>
          <w:tcPr>
            <w:tcW w:w="440" w:type="dxa"/>
          </w:tcPr>
          <w:p w:rsidR="002F0FCF" w:rsidRDefault="002F0FCF" w:rsidP="00D55E93">
            <w:pPr>
              <w:jc w:val="center"/>
            </w:pPr>
          </w:p>
        </w:tc>
        <w:tc>
          <w:tcPr>
            <w:tcW w:w="2264" w:type="dxa"/>
          </w:tcPr>
          <w:p w:rsidR="002F0FCF" w:rsidRDefault="00614F46" w:rsidP="00F34B15">
            <w:r>
              <w:t>(i) 0</w:t>
            </w:r>
          </w:p>
        </w:tc>
        <w:tc>
          <w:tcPr>
            <w:tcW w:w="2547" w:type="dxa"/>
          </w:tcPr>
          <w:p w:rsidR="002F0FCF" w:rsidRPr="00614F46" w:rsidRDefault="00614F46" w:rsidP="00F34B15">
            <w:pPr>
              <w:rPr>
                <w:i/>
              </w:rPr>
            </w:pPr>
            <w:r>
              <w:t xml:space="preserve">(ii) </w:t>
            </w:r>
            <w:r>
              <w:rPr>
                <w:i/>
              </w:rPr>
              <w:t>i</w:t>
            </w:r>
          </w:p>
        </w:tc>
        <w:tc>
          <w:tcPr>
            <w:tcW w:w="2829" w:type="dxa"/>
          </w:tcPr>
          <w:p w:rsidR="002F0FCF" w:rsidRPr="00614F46" w:rsidRDefault="00614F46" w:rsidP="00F34B15">
            <w:pPr>
              <w:rPr>
                <w:i/>
              </w:rPr>
            </w:pPr>
            <w:r>
              <w:t xml:space="preserve">(iii) </w:t>
            </w:r>
            <w:r>
              <w:rPr>
                <w:i/>
              </w:rPr>
              <w:t>j</w:t>
            </w:r>
          </w:p>
        </w:tc>
        <w:tc>
          <w:tcPr>
            <w:tcW w:w="2376" w:type="dxa"/>
          </w:tcPr>
          <w:p w:rsidR="002F0FCF" w:rsidRPr="00614F46" w:rsidRDefault="00614F46" w:rsidP="00F34B15">
            <w:pPr>
              <w:rPr>
                <w:i/>
              </w:rPr>
            </w:pPr>
            <w:r>
              <w:t xml:space="preserve">(iv) </w:t>
            </w:r>
            <w:r>
              <w:rPr>
                <w:i/>
              </w:rPr>
              <w:t>k</w:t>
            </w:r>
          </w:p>
        </w:tc>
      </w:tr>
      <w:tr w:rsidR="002F0FCF" w:rsidTr="00DD5345">
        <w:tc>
          <w:tcPr>
            <w:tcW w:w="440" w:type="dxa"/>
          </w:tcPr>
          <w:p w:rsidR="002F0FCF" w:rsidRDefault="00DF3C3E" w:rsidP="00D55E93">
            <w:pPr>
              <w:jc w:val="center"/>
            </w:pPr>
            <w:r>
              <w:t>40</w:t>
            </w:r>
          </w:p>
        </w:tc>
        <w:tc>
          <w:tcPr>
            <w:tcW w:w="10016" w:type="dxa"/>
            <w:gridSpan w:val="4"/>
          </w:tcPr>
          <w:p w:rsidR="002F0FCF" w:rsidRDefault="00614F46" w:rsidP="00F34B15">
            <w:r>
              <w:t>A ball of mass 50 g is moving with speed of 10 m/s and returns with a speed of 8 m/s after striking the wall. What is the impulse imparted to the ball?</w:t>
            </w:r>
          </w:p>
        </w:tc>
      </w:tr>
      <w:tr w:rsidR="002F0FCF" w:rsidTr="00DD5345">
        <w:tc>
          <w:tcPr>
            <w:tcW w:w="440" w:type="dxa"/>
          </w:tcPr>
          <w:p w:rsidR="002F0FCF" w:rsidRDefault="002F0FCF" w:rsidP="00D55E93">
            <w:pPr>
              <w:jc w:val="center"/>
            </w:pPr>
          </w:p>
        </w:tc>
        <w:tc>
          <w:tcPr>
            <w:tcW w:w="2264" w:type="dxa"/>
          </w:tcPr>
          <w:p w:rsidR="002F0FCF" w:rsidRDefault="00614F46" w:rsidP="00F34B15">
            <w:r>
              <w:t xml:space="preserve">(i) 0.9 </w:t>
            </w:r>
            <w:proofErr w:type="spellStart"/>
            <w:r>
              <w:t>kg.m</w:t>
            </w:r>
            <w:proofErr w:type="spellEnd"/>
            <w:r>
              <w:t>/s</w:t>
            </w:r>
          </w:p>
        </w:tc>
        <w:tc>
          <w:tcPr>
            <w:tcW w:w="2547" w:type="dxa"/>
          </w:tcPr>
          <w:p w:rsidR="002F0FCF" w:rsidRDefault="00614F46" w:rsidP="00F34B15">
            <w:r>
              <w:t xml:space="preserve">(ii) 1.8 </w:t>
            </w:r>
            <w:proofErr w:type="spellStart"/>
            <w:r>
              <w:t>kg.m</w:t>
            </w:r>
            <w:proofErr w:type="spellEnd"/>
            <w:r>
              <w:t>/s</w:t>
            </w:r>
          </w:p>
        </w:tc>
        <w:tc>
          <w:tcPr>
            <w:tcW w:w="2829" w:type="dxa"/>
          </w:tcPr>
          <w:p w:rsidR="002F0FCF" w:rsidRDefault="00614F46" w:rsidP="00F34B15">
            <w:r>
              <w:t xml:space="preserve">(iii) 0.9 </w:t>
            </w:r>
            <w:proofErr w:type="spellStart"/>
            <w:r>
              <w:t>g.m</w:t>
            </w:r>
            <w:proofErr w:type="spellEnd"/>
            <w:r>
              <w:t>/s</w:t>
            </w:r>
          </w:p>
        </w:tc>
        <w:tc>
          <w:tcPr>
            <w:tcW w:w="2376" w:type="dxa"/>
          </w:tcPr>
          <w:p w:rsidR="002F0FCF" w:rsidRDefault="00614F46" w:rsidP="00F34B15">
            <w:r>
              <w:t xml:space="preserve">(iv) 1.8 </w:t>
            </w:r>
            <w:proofErr w:type="spellStart"/>
            <w:r>
              <w:t>g.m</w:t>
            </w:r>
            <w:proofErr w:type="spellEnd"/>
            <w:r>
              <w:t>/s</w:t>
            </w:r>
          </w:p>
        </w:tc>
      </w:tr>
      <w:tr w:rsidR="002F0FCF" w:rsidTr="00DD5345">
        <w:tc>
          <w:tcPr>
            <w:tcW w:w="440" w:type="dxa"/>
          </w:tcPr>
          <w:p w:rsidR="002F0FCF" w:rsidRDefault="00DF3C3E" w:rsidP="00D55E93">
            <w:pPr>
              <w:jc w:val="center"/>
            </w:pPr>
            <w:r>
              <w:t>41</w:t>
            </w:r>
          </w:p>
        </w:tc>
        <w:tc>
          <w:tcPr>
            <w:tcW w:w="10016" w:type="dxa"/>
            <w:gridSpan w:val="4"/>
          </w:tcPr>
          <w:p w:rsidR="002F0FCF" w:rsidRPr="00AF2368" w:rsidRDefault="00AF2368" w:rsidP="00F34B15">
            <w:r>
              <w:t>A force of 12 N works at an angle of 30</w:t>
            </w:r>
            <w:r>
              <w:rPr>
                <w:vertAlign w:val="superscript"/>
              </w:rPr>
              <w:t>0</w:t>
            </w:r>
            <w:r>
              <w:t xml:space="preserve"> above horizontal direction. Its horizontal and vertical components are</w:t>
            </w:r>
          </w:p>
        </w:tc>
      </w:tr>
      <w:tr w:rsidR="002F0FCF" w:rsidTr="00DD5345">
        <w:tc>
          <w:tcPr>
            <w:tcW w:w="440" w:type="dxa"/>
          </w:tcPr>
          <w:p w:rsidR="002F0FCF" w:rsidRDefault="002F0FCF" w:rsidP="00D55E93">
            <w:pPr>
              <w:jc w:val="center"/>
            </w:pPr>
          </w:p>
        </w:tc>
        <w:tc>
          <w:tcPr>
            <w:tcW w:w="2264" w:type="dxa"/>
          </w:tcPr>
          <w:p w:rsidR="002F0FCF" w:rsidRPr="00AF2368" w:rsidRDefault="00AF2368" w:rsidP="00F34B15">
            <w:pPr>
              <w:rPr>
                <w:rFonts w:eastAsiaTheme="minorEastAsia"/>
              </w:rPr>
            </w:pPr>
            <w:r>
              <w:t xml:space="preserve">(i) </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=6 N</m:t>
              </m:r>
            </m:oMath>
          </w:p>
          <w:p w:rsidR="00AF2368" w:rsidRPr="00AF2368" w:rsidRDefault="00B730DE" w:rsidP="00F34B15">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=6 N</m:t>
                </m:r>
              </m:oMath>
            </m:oMathPara>
          </w:p>
        </w:tc>
        <w:tc>
          <w:tcPr>
            <w:tcW w:w="2547" w:type="dxa"/>
          </w:tcPr>
          <w:p w:rsidR="00AF2368" w:rsidRPr="00AF2368" w:rsidRDefault="00AF2368" w:rsidP="00F34B15">
            <w:pPr>
              <w:rPr>
                <w:rFonts w:eastAsiaTheme="minorEastAsia"/>
              </w:rPr>
            </w:pPr>
            <w:r>
              <w:t xml:space="preserve">(ii) </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=6</m:t>
              </m:r>
              <m:rad>
                <m:radPr>
                  <m:degHide m:val="1"/>
                  <m:ctrlPr>
                    <w:rPr>
                      <w:rFonts w:ascii="Cambria Math" w:hAnsi="Cambria Math"/>
                      <w:i/>
                    </w:rPr>
                  </m:ctrlPr>
                </m:radPr>
                <m:deg/>
                <m:e>
                  <m:r>
                    <w:rPr>
                      <w:rFonts w:ascii="Cambria Math" w:hAnsi="Cambria Math"/>
                    </w:rPr>
                    <m:t>3</m:t>
                  </m:r>
                </m:e>
              </m:rad>
              <m:r>
                <w:rPr>
                  <w:rFonts w:ascii="Cambria Math" w:hAnsi="Cambria Math"/>
                </w:rPr>
                <m:t xml:space="preserve"> N</m:t>
              </m:r>
            </m:oMath>
          </w:p>
          <w:p w:rsidR="002F0FCF" w:rsidRDefault="00B730DE" w:rsidP="00F34B15">
            <m:oMathPara>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=6</m:t>
                </m:r>
                <m:rad>
                  <m:radPr>
                    <m:degHide m:val="1"/>
                    <m:ctrlPr>
                      <w:rPr>
                        <w:rFonts w:ascii="Cambria Math" w:hAnsi="Cambria Math"/>
                        <w:i/>
                      </w:rPr>
                    </m:ctrlPr>
                  </m:radPr>
                  <m:deg/>
                  <m:e>
                    <m:r>
                      <w:rPr>
                        <w:rFonts w:ascii="Cambria Math" w:hAnsi="Cambria Math"/>
                      </w:rPr>
                      <m:t>3</m:t>
                    </m:r>
                  </m:e>
                </m:rad>
                <m:r>
                  <w:rPr>
                    <w:rFonts w:ascii="Cambria Math" w:hAnsi="Cambria Math"/>
                  </w:rPr>
                  <m:t xml:space="preserve"> N</m:t>
                </m:r>
              </m:oMath>
            </m:oMathPara>
          </w:p>
        </w:tc>
        <w:tc>
          <w:tcPr>
            <w:tcW w:w="2829" w:type="dxa"/>
          </w:tcPr>
          <w:p w:rsidR="00AF2368" w:rsidRPr="00AF2368" w:rsidRDefault="00AF2368" w:rsidP="00F34B15">
            <w:pPr>
              <w:rPr>
                <w:rFonts w:eastAsiaTheme="minorEastAsia"/>
              </w:rPr>
            </w:pPr>
            <w:r>
              <w:t xml:space="preserve">(iii) </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=6</m:t>
              </m:r>
              <m:rad>
                <m:radPr>
                  <m:degHide m:val="1"/>
                  <m:ctrlPr>
                    <w:rPr>
                      <w:rFonts w:ascii="Cambria Math" w:hAnsi="Cambria Math"/>
                      <w:i/>
                    </w:rPr>
                  </m:ctrlPr>
                </m:radPr>
                <m:deg/>
                <m:e>
                  <m:r>
                    <w:rPr>
                      <w:rFonts w:ascii="Cambria Math" w:hAnsi="Cambria Math"/>
                    </w:rPr>
                    <m:t>3</m:t>
                  </m:r>
                </m:e>
              </m:rad>
              <m:r>
                <w:rPr>
                  <w:rFonts w:ascii="Cambria Math" w:hAnsi="Cambria Math"/>
                </w:rPr>
                <m:t xml:space="preserve"> N</m:t>
              </m:r>
            </m:oMath>
          </w:p>
          <w:p w:rsidR="002F0FCF" w:rsidRDefault="00B730DE" w:rsidP="00F34B15">
            <m:oMathPara>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=6 N</m:t>
                </m:r>
              </m:oMath>
            </m:oMathPara>
          </w:p>
        </w:tc>
        <w:tc>
          <w:tcPr>
            <w:tcW w:w="2376" w:type="dxa"/>
          </w:tcPr>
          <w:p w:rsidR="00AF2368" w:rsidRPr="00AF2368" w:rsidRDefault="00AF2368" w:rsidP="00F34B15">
            <w:pPr>
              <w:rPr>
                <w:rFonts w:eastAsiaTheme="minorEastAsia"/>
              </w:rPr>
            </w:pPr>
            <w:r>
              <w:t xml:space="preserve">(iv) </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=6 N</m:t>
              </m:r>
            </m:oMath>
          </w:p>
          <w:p w:rsidR="002F0FCF" w:rsidRDefault="00B730DE" w:rsidP="00F34B15">
            <m:oMathPara>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=6</m:t>
                </m:r>
                <m:rad>
                  <m:radPr>
                    <m:degHide m:val="1"/>
                    <m:ctrlPr>
                      <w:rPr>
                        <w:rFonts w:ascii="Cambria Math" w:hAnsi="Cambria Math"/>
                        <w:i/>
                      </w:rPr>
                    </m:ctrlPr>
                  </m:radPr>
                  <m:deg/>
                  <m:e>
                    <m:r>
                      <w:rPr>
                        <w:rFonts w:ascii="Cambria Math" w:hAnsi="Cambria Math"/>
                      </w:rPr>
                      <m:t>3</m:t>
                    </m:r>
                  </m:e>
                </m:rad>
                <m:r>
                  <w:rPr>
                    <w:rFonts w:ascii="Cambria Math" w:hAnsi="Cambria Math"/>
                  </w:rPr>
                  <m:t xml:space="preserve"> N</m:t>
                </m:r>
              </m:oMath>
            </m:oMathPara>
          </w:p>
        </w:tc>
      </w:tr>
      <w:tr w:rsidR="002F0FCF" w:rsidTr="00DD5345">
        <w:tc>
          <w:tcPr>
            <w:tcW w:w="440" w:type="dxa"/>
          </w:tcPr>
          <w:p w:rsidR="002F0FCF" w:rsidRDefault="00AF2368" w:rsidP="00D55E93">
            <w:pPr>
              <w:jc w:val="center"/>
            </w:pPr>
            <w:r>
              <w:t>42</w:t>
            </w:r>
          </w:p>
        </w:tc>
        <w:tc>
          <w:tcPr>
            <w:tcW w:w="10016" w:type="dxa"/>
            <w:gridSpan w:val="4"/>
          </w:tcPr>
          <w:p w:rsidR="002F0FCF" w:rsidRDefault="00A54CFD" w:rsidP="00F34B15">
            <w:r>
              <w:t xml:space="preserve">The angle between vector </w:t>
            </w:r>
            <m:oMath>
              <m:r>
                <w:rPr>
                  <w:rFonts w:ascii="Cambria Math" w:hAnsi="Cambria Math"/>
                </w:rPr>
                <m:t>A=i+j</m:t>
              </m:r>
            </m:oMath>
            <w:r>
              <w:rPr>
                <w:rFonts w:eastAsiaTheme="minorEastAsia"/>
              </w:rPr>
              <w:t xml:space="preserve">and </w:t>
            </w:r>
            <m:oMath>
              <m:r>
                <w:rPr>
                  <w:rFonts w:ascii="Cambria Math" w:eastAsiaTheme="minorEastAsia" w:hAnsi="Cambria Math"/>
                </w:rPr>
                <m:t>B=i-j</m:t>
              </m:r>
            </m:oMath>
            <w:r>
              <w:rPr>
                <w:rFonts w:eastAsiaTheme="minorEastAsia"/>
              </w:rPr>
              <w:t xml:space="preserve"> is</w:t>
            </w:r>
          </w:p>
        </w:tc>
      </w:tr>
      <w:tr w:rsidR="002F0FCF" w:rsidTr="00DD5345">
        <w:tc>
          <w:tcPr>
            <w:tcW w:w="440" w:type="dxa"/>
          </w:tcPr>
          <w:p w:rsidR="002F0FCF" w:rsidRDefault="002F0FCF" w:rsidP="00D55E93">
            <w:pPr>
              <w:jc w:val="center"/>
            </w:pPr>
          </w:p>
        </w:tc>
        <w:tc>
          <w:tcPr>
            <w:tcW w:w="2264" w:type="dxa"/>
          </w:tcPr>
          <w:p w:rsidR="002F0FCF" w:rsidRPr="00A54CFD" w:rsidRDefault="00A54CFD" w:rsidP="00F34B15">
            <w:pPr>
              <w:rPr>
                <w:vertAlign w:val="superscript"/>
              </w:rPr>
            </w:pPr>
            <w:r>
              <w:t>(i) 0</w:t>
            </w:r>
            <w:r>
              <w:rPr>
                <w:vertAlign w:val="superscript"/>
              </w:rPr>
              <w:t>0</w:t>
            </w:r>
          </w:p>
        </w:tc>
        <w:tc>
          <w:tcPr>
            <w:tcW w:w="2547" w:type="dxa"/>
          </w:tcPr>
          <w:p w:rsidR="002F0FCF" w:rsidRPr="00A54CFD" w:rsidRDefault="00A54CFD" w:rsidP="00F34B15">
            <w:pPr>
              <w:rPr>
                <w:vertAlign w:val="superscript"/>
              </w:rPr>
            </w:pPr>
            <w:r>
              <w:t>(ii) 90</w:t>
            </w:r>
            <w:r>
              <w:rPr>
                <w:vertAlign w:val="superscript"/>
              </w:rPr>
              <w:t>0</w:t>
            </w:r>
          </w:p>
        </w:tc>
        <w:tc>
          <w:tcPr>
            <w:tcW w:w="2829" w:type="dxa"/>
          </w:tcPr>
          <w:p w:rsidR="002F0FCF" w:rsidRPr="00A54CFD" w:rsidRDefault="00A54CFD" w:rsidP="00F34B15">
            <w:pPr>
              <w:rPr>
                <w:vertAlign w:val="superscript"/>
              </w:rPr>
            </w:pPr>
            <w:r>
              <w:t>(iii) 120</w:t>
            </w:r>
            <w:r>
              <w:rPr>
                <w:vertAlign w:val="superscript"/>
              </w:rPr>
              <w:t>0</w:t>
            </w:r>
          </w:p>
        </w:tc>
        <w:tc>
          <w:tcPr>
            <w:tcW w:w="2376" w:type="dxa"/>
          </w:tcPr>
          <w:p w:rsidR="002F0FCF" w:rsidRPr="00A54CFD" w:rsidRDefault="00A54CFD" w:rsidP="00F34B15">
            <w:pPr>
              <w:rPr>
                <w:vertAlign w:val="superscript"/>
              </w:rPr>
            </w:pPr>
            <w:r>
              <w:t>(iv) 180</w:t>
            </w:r>
            <w:r>
              <w:rPr>
                <w:vertAlign w:val="superscript"/>
              </w:rPr>
              <w:t>0</w:t>
            </w:r>
          </w:p>
        </w:tc>
      </w:tr>
      <w:tr w:rsidR="002F0FCF" w:rsidTr="00DD5345">
        <w:tc>
          <w:tcPr>
            <w:tcW w:w="440" w:type="dxa"/>
          </w:tcPr>
          <w:p w:rsidR="002F0FCF" w:rsidRDefault="00DA5BF5" w:rsidP="00D55E93">
            <w:pPr>
              <w:jc w:val="center"/>
            </w:pPr>
            <w:r>
              <w:t>43</w:t>
            </w:r>
          </w:p>
        </w:tc>
        <w:tc>
          <w:tcPr>
            <w:tcW w:w="10016" w:type="dxa"/>
            <w:gridSpan w:val="4"/>
          </w:tcPr>
          <w:p w:rsidR="002F0FCF" w:rsidRDefault="00DA5BF5" w:rsidP="00F34B15">
            <w:r>
              <w:t>Identify the correct relationship</w:t>
            </w:r>
          </w:p>
        </w:tc>
      </w:tr>
      <w:tr w:rsidR="002F0FCF" w:rsidTr="00DD5345">
        <w:tc>
          <w:tcPr>
            <w:tcW w:w="440" w:type="dxa"/>
          </w:tcPr>
          <w:p w:rsidR="002F0FCF" w:rsidRDefault="002F0FCF" w:rsidP="00D55E93">
            <w:pPr>
              <w:jc w:val="center"/>
            </w:pPr>
          </w:p>
        </w:tc>
        <w:tc>
          <w:tcPr>
            <w:tcW w:w="2264" w:type="dxa"/>
          </w:tcPr>
          <w:p w:rsidR="00DA5BF5" w:rsidRDefault="00DA5BF5" w:rsidP="00F34B15">
            <w:r>
              <w:t xml:space="preserve">(i) </w:t>
            </w:r>
            <m:oMath>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&gt;</m:t>
              </m:r>
              <m:sSub>
                <m:sSubPr>
                  <m:ctrlPr>
                    <w:rPr>
                      <w:rFonts w:ascii="Cambria Math" w:hAnsi="Cambria Math"/>
                      <w:i/>
                    </w:rPr>
                  </m:ctrlPr>
                </m:sSubPr>
                <m:e>
                  <m:r>
                    <w:rPr>
                      <w:rFonts w:ascii="Cambria Math" w:hAnsi="Cambria Math"/>
                    </w:rPr>
                    <m:t>μ</m:t>
                  </m:r>
                </m:e>
                <m:sub>
                  <m:r>
                    <w:rPr>
                      <w:rFonts w:ascii="Cambria Math" w:hAnsi="Cambria Math"/>
                    </w:rPr>
                    <m:t>k</m:t>
                  </m:r>
                </m:sub>
              </m:sSub>
            </m:oMath>
          </w:p>
        </w:tc>
        <w:tc>
          <w:tcPr>
            <w:tcW w:w="2547" w:type="dxa"/>
          </w:tcPr>
          <w:p w:rsidR="002F0FCF" w:rsidRDefault="00DA5BF5" w:rsidP="00F34B15">
            <w:r>
              <w:t xml:space="preserve">(ii) </w:t>
            </w:r>
            <m:oMath>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k</m:t>
                  </m:r>
                </m:sub>
              </m:sSub>
            </m:oMath>
          </w:p>
        </w:tc>
        <w:tc>
          <w:tcPr>
            <w:tcW w:w="2829" w:type="dxa"/>
          </w:tcPr>
          <w:p w:rsidR="002F0FCF" w:rsidRDefault="00DA5BF5" w:rsidP="00F34B15">
            <w:r>
              <w:t xml:space="preserve">(iii) </w:t>
            </w:r>
            <m:oMath>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&gt;</m:t>
              </m:r>
              <m:sSub>
                <m:sSubPr>
                  <m:ctrlPr>
                    <w:rPr>
                      <w:rFonts w:ascii="Cambria Math" w:hAnsi="Cambria Math"/>
                      <w:i/>
                    </w:rPr>
                  </m:ctrlPr>
                </m:sSubPr>
                <m:e>
                  <m:r>
                    <w:rPr>
                      <w:rFonts w:ascii="Cambria Math" w:hAnsi="Cambria Math"/>
                    </w:rPr>
                    <m:t>μ</m:t>
                  </m:r>
                </m:e>
                <m:sub>
                  <m:r>
                    <w:rPr>
                      <w:rFonts w:ascii="Cambria Math" w:hAnsi="Cambria Math"/>
                    </w:rPr>
                    <m:t>s</m:t>
                  </m:r>
                </m:sub>
              </m:sSub>
            </m:oMath>
          </w:p>
        </w:tc>
        <w:tc>
          <w:tcPr>
            <w:tcW w:w="2376" w:type="dxa"/>
          </w:tcPr>
          <w:p w:rsidR="002F0FCF" w:rsidRDefault="00DA5BF5" w:rsidP="00F34B15">
            <w:r>
              <w:t>(iv) none of these</w:t>
            </w:r>
          </w:p>
        </w:tc>
      </w:tr>
      <w:tr w:rsidR="002F0FCF" w:rsidTr="00DD5345">
        <w:tc>
          <w:tcPr>
            <w:tcW w:w="440" w:type="dxa"/>
          </w:tcPr>
          <w:p w:rsidR="002F0FCF" w:rsidRDefault="00DA5BF5" w:rsidP="00D55E93">
            <w:pPr>
              <w:jc w:val="center"/>
            </w:pPr>
            <w:r>
              <w:t>44</w:t>
            </w:r>
          </w:p>
        </w:tc>
        <w:tc>
          <w:tcPr>
            <w:tcW w:w="10016" w:type="dxa"/>
            <w:gridSpan w:val="4"/>
          </w:tcPr>
          <w:p w:rsidR="002F0FCF" w:rsidRDefault="00C37042" w:rsidP="00F34B15">
            <w:r>
              <w:t>If a force of 40 N acts on an object of mass 100 kg, its acceleration will be</w:t>
            </w:r>
          </w:p>
        </w:tc>
      </w:tr>
      <w:tr w:rsidR="002F0FCF" w:rsidTr="00DD5345">
        <w:tc>
          <w:tcPr>
            <w:tcW w:w="440" w:type="dxa"/>
          </w:tcPr>
          <w:p w:rsidR="002F0FCF" w:rsidRDefault="002F0FCF" w:rsidP="00D55E93">
            <w:pPr>
              <w:jc w:val="center"/>
            </w:pPr>
          </w:p>
        </w:tc>
        <w:tc>
          <w:tcPr>
            <w:tcW w:w="2264" w:type="dxa"/>
          </w:tcPr>
          <w:p w:rsidR="002F0FCF" w:rsidRPr="00C37042" w:rsidRDefault="00C37042" w:rsidP="00F34B15">
            <w:pPr>
              <w:rPr>
                <w:vertAlign w:val="superscript"/>
              </w:rPr>
            </w:pPr>
            <w:r>
              <w:t>(i) 4 m/s</w:t>
            </w:r>
            <w:r>
              <w:rPr>
                <w:vertAlign w:val="superscript"/>
              </w:rPr>
              <w:t>2</w:t>
            </w:r>
          </w:p>
        </w:tc>
        <w:tc>
          <w:tcPr>
            <w:tcW w:w="2547" w:type="dxa"/>
          </w:tcPr>
          <w:p w:rsidR="002F0FCF" w:rsidRDefault="00C37042" w:rsidP="00F34B15">
            <w:r>
              <w:t>(ii) 0.4 m/s</w:t>
            </w:r>
            <w:r>
              <w:rPr>
                <w:vertAlign w:val="superscript"/>
              </w:rPr>
              <w:t>2</w:t>
            </w:r>
          </w:p>
        </w:tc>
        <w:tc>
          <w:tcPr>
            <w:tcW w:w="2829" w:type="dxa"/>
          </w:tcPr>
          <w:p w:rsidR="002F0FCF" w:rsidRDefault="00C37042" w:rsidP="00F34B15">
            <w:r>
              <w:t>(iii) 0.01 m/s</w:t>
            </w:r>
            <w:r>
              <w:rPr>
                <w:vertAlign w:val="superscript"/>
              </w:rPr>
              <w:t>2</w:t>
            </w:r>
          </w:p>
        </w:tc>
        <w:tc>
          <w:tcPr>
            <w:tcW w:w="2376" w:type="dxa"/>
          </w:tcPr>
          <w:p w:rsidR="002F0FCF" w:rsidRDefault="00C37042" w:rsidP="00F34B15">
            <w:r>
              <w:t>(iv) 40 m/s</w:t>
            </w:r>
            <w:r>
              <w:rPr>
                <w:vertAlign w:val="superscript"/>
              </w:rPr>
              <w:t>2</w:t>
            </w:r>
          </w:p>
        </w:tc>
      </w:tr>
      <w:tr w:rsidR="002F0FCF" w:rsidTr="00DD5345">
        <w:tc>
          <w:tcPr>
            <w:tcW w:w="440" w:type="dxa"/>
          </w:tcPr>
          <w:p w:rsidR="002F0FCF" w:rsidRDefault="00C37042" w:rsidP="00D55E93">
            <w:pPr>
              <w:jc w:val="center"/>
            </w:pPr>
            <w:r>
              <w:t>45</w:t>
            </w:r>
          </w:p>
        </w:tc>
        <w:tc>
          <w:tcPr>
            <w:tcW w:w="10016" w:type="dxa"/>
            <w:gridSpan w:val="4"/>
          </w:tcPr>
          <w:p w:rsidR="002F0FCF" w:rsidRDefault="00D55E93" w:rsidP="00F34B15">
            <w:r>
              <w:t>Assertion : Newton’s second law is the real law of motion</w:t>
            </w:r>
          </w:p>
          <w:p w:rsidR="00D55E93" w:rsidRDefault="00D55E93" w:rsidP="00F34B15">
            <w:proofErr w:type="gramStart"/>
            <w:r>
              <w:t>Reason :</w:t>
            </w:r>
            <w:proofErr w:type="gramEnd"/>
            <w:r>
              <w:t xml:space="preserve"> Both first and third law can be drawn from second law of motion.</w:t>
            </w:r>
          </w:p>
        </w:tc>
      </w:tr>
      <w:tr w:rsidR="002F0FCF" w:rsidTr="00DD5345">
        <w:tc>
          <w:tcPr>
            <w:tcW w:w="440" w:type="dxa"/>
          </w:tcPr>
          <w:p w:rsidR="002F0FCF" w:rsidRDefault="002F0FCF" w:rsidP="00D55E93">
            <w:pPr>
              <w:jc w:val="center"/>
            </w:pPr>
          </w:p>
        </w:tc>
        <w:tc>
          <w:tcPr>
            <w:tcW w:w="2264" w:type="dxa"/>
          </w:tcPr>
          <w:p w:rsidR="002F0FCF" w:rsidRDefault="00D55E93" w:rsidP="00F34B15">
            <w:r>
              <w:t xml:space="preserve">(i) Both Assertion and Reason are correct and reason is correct explanation of assertion.  </w:t>
            </w:r>
          </w:p>
        </w:tc>
        <w:tc>
          <w:tcPr>
            <w:tcW w:w="2547" w:type="dxa"/>
          </w:tcPr>
          <w:p w:rsidR="002F0FCF" w:rsidRDefault="003E26DC" w:rsidP="00F34B15">
            <w:r>
              <w:t>(ii)</w:t>
            </w:r>
            <w:r w:rsidR="00D55E93">
              <w:t xml:space="preserve"> Both Assertion and Reason are correct </w:t>
            </w:r>
            <w:r>
              <w:t xml:space="preserve">but </w:t>
            </w:r>
            <w:r w:rsidR="00D55E93">
              <w:t xml:space="preserve">reason is </w:t>
            </w:r>
            <w:r>
              <w:t xml:space="preserve">not </w:t>
            </w:r>
            <w:r w:rsidR="00D55E93">
              <w:t xml:space="preserve">correct explanation of assertion.  </w:t>
            </w:r>
          </w:p>
        </w:tc>
        <w:tc>
          <w:tcPr>
            <w:tcW w:w="2829" w:type="dxa"/>
          </w:tcPr>
          <w:p w:rsidR="002F0FCF" w:rsidRDefault="003E26DC" w:rsidP="00F34B15">
            <w:r>
              <w:t>(iii) assertion is correct but reason Is not</w:t>
            </w:r>
          </w:p>
        </w:tc>
        <w:tc>
          <w:tcPr>
            <w:tcW w:w="2376" w:type="dxa"/>
          </w:tcPr>
          <w:p w:rsidR="002F0FCF" w:rsidRDefault="003E26DC" w:rsidP="00F34B15">
            <w:r>
              <w:t>(iv) reason is correct but assertion is not</w:t>
            </w:r>
          </w:p>
        </w:tc>
      </w:tr>
      <w:tr w:rsidR="002F0FCF" w:rsidTr="00DD5345">
        <w:tc>
          <w:tcPr>
            <w:tcW w:w="440" w:type="dxa"/>
          </w:tcPr>
          <w:p w:rsidR="002F0FCF" w:rsidRDefault="00C509D9" w:rsidP="00D55E93">
            <w:pPr>
              <w:jc w:val="center"/>
            </w:pPr>
            <w:r>
              <w:t>46</w:t>
            </w:r>
          </w:p>
        </w:tc>
        <w:tc>
          <w:tcPr>
            <w:tcW w:w="10016" w:type="dxa"/>
            <w:gridSpan w:val="4"/>
          </w:tcPr>
          <w:p w:rsidR="003A3A58" w:rsidRDefault="003A3A58" w:rsidP="00F34B15">
            <w:proofErr w:type="gramStart"/>
            <w:r>
              <w:t>Assertion :</w:t>
            </w:r>
            <w:proofErr w:type="gramEnd"/>
            <w:r>
              <w:t xml:space="preserve"> A person weighs much less on the Moon than on the Earth.</w:t>
            </w:r>
          </w:p>
          <w:p w:rsidR="002F0FCF" w:rsidRDefault="003A3A58" w:rsidP="00F34B15">
            <w:proofErr w:type="gramStart"/>
            <w:r>
              <w:t>Reason :</w:t>
            </w:r>
            <w:proofErr w:type="gramEnd"/>
            <w:r>
              <w:t xml:space="preserve"> Newton’s third law does not hold good on the Moon.  </w:t>
            </w:r>
          </w:p>
        </w:tc>
      </w:tr>
      <w:tr w:rsidR="002F0FCF" w:rsidTr="00DD5345">
        <w:tc>
          <w:tcPr>
            <w:tcW w:w="440" w:type="dxa"/>
          </w:tcPr>
          <w:p w:rsidR="002F0FCF" w:rsidRDefault="002F0FCF" w:rsidP="00D55E93">
            <w:pPr>
              <w:jc w:val="center"/>
            </w:pPr>
          </w:p>
        </w:tc>
        <w:tc>
          <w:tcPr>
            <w:tcW w:w="2264" w:type="dxa"/>
          </w:tcPr>
          <w:p w:rsidR="002F0FCF" w:rsidRDefault="00D55E93" w:rsidP="00F34B15">
            <w:r>
              <w:t xml:space="preserve">i) Both Assertion and Reason are correct and reason is correct explanation of assertion.  </w:t>
            </w:r>
          </w:p>
        </w:tc>
        <w:tc>
          <w:tcPr>
            <w:tcW w:w="2547" w:type="dxa"/>
          </w:tcPr>
          <w:p w:rsidR="002F0FCF" w:rsidRDefault="003E26DC" w:rsidP="00F34B15">
            <w:r>
              <w:t>(ii) Both Assertion and Reason are correct but reason is not correct explanation of assertion.</w:t>
            </w:r>
          </w:p>
        </w:tc>
        <w:tc>
          <w:tcPr>
            <w:tcW w:w="2829" w:type="dxa"/>
          </w:tcPr>
          <w:p w:rsidR="002F0FCF" w:rsidRDefault="003E26DC" w:rsidP="00F34B15">
            <w:r>
              <w:t>(iii) assertion is correct but reason Is not</w:t>
            </w:r>
          </w:p>
        </w:tc>
        <w:tc>
          <w:tcPr>
            <w:tcW w:w="2376" w:type="dxa"/>
          </w:tcPr>
          <w:p w:rsidR="002F0FCF" w:rsidRDefault="003E26DC" w:rsidP="00F34B15">
            <w:r>
              <w:t>(iv) reason is correct but assertion is not</w:t>
            </w:r>
          </w:p>
        </w:tc>
      </w:tr>
      <w:tr w:rsidR="002F0FCF" w:rsidTr="00DD5345">
        <w:tc>
          <w:tcPr>
            <w:tcW w:w="440" w:type="dxa"/>
          </w:tcPr>
          <w:p w:rsidR="002F0FCF" w:rsidRDefault="00C509D9" w:rsidP="00D55E93">
            <w:pPr>
              <w:jc w:val="center"/>
            </w:pPr>
            <w:r>
              <w:t>47</w:t>
            </w:r>
          </w:p>
        </w:tc>
        <w:tc>
          <w:tcPr>
            <w:tcW w:w="10016" w:type="dxa"/>
            <w:gridSpan w:val="4"/>
          </w:tcPr>
          <w:p w:rsidR="002F0FCF" w:rsidRDefault="003A3A58" w:rsidP="00F34B15">
            <w:proofErr w:type="gramStart"/>
            <w:r>
              <w:t>Assertion :</w:t>
            </w:r>
            <w:proofErr w:type="gramEnd"/>
            <w:r>
              <w:t xml:space="preserve"> Momentum of an object remains constant under application of net external force.</w:t>
            </w:r>
          </w:p>
          <w:p w:rsidR="003A3A58" w:rsidRDefault="003A3A58" w:rsidP="00F34B15">
            <w:proofErr w:type="gramStart"/>
            <w:r>
              <w:t>Reason :</w:t>
            </w:r>
            <w:proofErr w:type="gramEnd"/>
            <w:r>
              <w:t xml:space="preserve"> Internal forces can do no work due to Newton’s third law of motion.</w:t>
            </w:r>
          </w:p>
        </w:tc>
      </w:tr>
      <w:tr w:rsidR="002F0FCF" w:rsidTr="00DD5345">
        <w:tc>
          <w:tcPr>
            <w:tcW w:w="440" w:type="dxa"/>
          </w:tcPr>
          <w:p w:rsidR="002F0FCF" w:rsidRDefault="002F0FCF" w:rsidP="00D55E93">
            <w:pPr>
              <w:jc w:val="center"/>
            </w:pPr>
          </w:p>
        </w:tc>
        <w:tc>
          <w:tcPr>
            <w:tcW w:w="2264" w:type="dxa"/>
          </w:tcPr>
          <w:p w:rsidR="002F0FCF" w:rsidRDefault="00D55E93" w:rsidP="00F34B15">
            <w:r>
              <w:t xml:space="preserve">i) Both Assertion and Reason are correct and reason is correct explanation of assertion.  </w:t>
            </w:r>
          </w:p>
        </w:tc>
        <w:tc>
          <w:tcPr>
            <w:tcW w:w="2547" w:type="dxa"/>
          </w:tcPr>
          <w:p w:rsidR="002F0FCF" w:rsidRDefault="003E26DC" w:rsidP="00F34B15">
            <w:r>
              <w:t>(ii) Both Assertion and Reason are correct but reason is not correct explanation of assertion.</w:t>
            </w:r>
          </w:p>
        </w:tc>
        <w:tc>
          <w:tcPr>
            <w:tcW w:w="2829" w:type="dxa"/>
          </w:tcPr>
          <w:p w:rsidR="002F0FCF" w:rsidRDefault="003E26DC" w:rsidP="00F34B15">
            <w:r>
              <w:t>(iii) assertion is correct but reason Is not</w:t>
            </w:r>
          </w:p>
        </w:tc>
        <w:tc>
          <w:tcPr>
            <w:tcW w:w="2376" w:type="dxa"/>
          </w:tcPr>
          <w:p w:rsidR="002F0FCF" w:rsidRDefault="003E26DC" w:rsidP="00F34B15">
            <w:r>
              <w:t>(iv) reason is correct but assertion is not</w:t>
            </w:r>
          </w:p>
        </w:tc>
      </w:tr>
      <w:tr w:rsidR="002F0FCF" w:rsidTr="00DD5345">
        <w:tc>
          <w:tcPr>
            <w:tcW w:w="440" w:type="dxa"/>
          </w:tcPr>
          <w:p w:rsidR="002F0FCF" w:rsidRDefault="00C509D9" w:rsidP="00D55E93">
            <w:pPr>
              <w:jc w:val="center"/>
            </w:pPr>
            <w:r>
              <w:lastRenderedPageBreak/>
              <w:t>48</w:t>
            </w:r>
          </w:p>
        </w:tc>
        <w:tc>
          <w:tcPr>
            <w:tcW w:w="10016" w:type="dxa"/>
            <w:gridSpan w:val="4"/>
          </w:tcPr>
          <w:p w:rsidR="002F0FCF" w:rsidRDefault="003A3A58" w:rsidP="00F34B15">
            <w:proofErr w:type="gramStart"/>
            <w:r>
              <w:t>Assertion :</w:t>
            </w:r>
            <w:proofErr w:type="gramEnd"/>
            <w:r>
              <w:t xml:space="preserve"> If a person jumps from boat to river shore, the boat moves away from the shore.</w:t>
            </w:r>
          </w:p>
          <w:p w:rsidR="003A3A58" w:rsidRDefault="003A3A58" w:rsidP="00F34B15">
            <w:proofErr w:type="gramStart"/>
            <w:r>
              <w:t>Reason :</w:t>
            </w:r>
            <w:proofErr w:type="gramEnd"/>
            <w:r>
              <w:t xml:space="preserve"> This is due to conservation of mass.</w:t>
            </w:r>
          </w:p>
        </w:tc>
      </w:tr>
      <w:tr w:rsidR="002F0FCF" w:rsidTr="00DD5345">
        <w:tc>
          <w:tcPr>
            <w:tcW w:w="440" w:type="dxa"/>
          </w:tcPr>
          <w:p w:rsidR="002F0FCF" w:rsidRDefault="002F0FCF" w:rsidP="00D55E93">
            <w:pPr>
              <w:jc w:val="center"/>
            </w:pPr>
          </w:p>
        </w:tc>
        <w:tc>
          <w:tcPr>
            <w:tcW w:w="2264" w:type="dxa"/>
          </w:tcPr>
          <w:p w:rsidR="002F0FCF" w:rsidRDefault="00D55E93" w:rsidP="00F34B15">
            <w:r>
              <w:t xml:space="preserve">i) Both Assertion and Reason are correct and reason is correct explanation of assertion.  </w:t>
            </w:r>
          </w:p>
        </w:tc>
        <w:tc>
          <w:tcPr>
            <w:tcW w:w="2547" w:type="dxa"/>
          </w:tcPr>
          <w:p w:rsidR="002F0FCF" w:rsidRDefault="003E26DC" w:rsidP="00F34B15">
            <w:r>
              <w:t>(ii) Both Assertion and Reason are correct but reason is not correct explanation of assertion.</w:t>
            </w:r>
          </w:p>
        </w:tc>
        <w:tc>
          <w:tcPr>
            <w:tcW w:w="2829" w:type="dxa"/>
          </w:tcPr>
          <w:p w:rsidR="002F0FCF" w:rsidRDefault="003E26DC" w:rsidP="00F34B15">
            <w:r>
              <w:t>(iii) assertion is correct but reason Is not</w:t>
            </w:r>
          </w:p>
        </w:tc>
        <w:tc>
          <w:tcPr>
            <w:tcW w:w="2376" w:type="dxa"/>
          </w:tcPr>
          <w:p w:rsidR="002F0FCF" w:rsidRDefault="003E26DC" w:rsidP="00F34B15">
            <w:r>
              <w:t>(iv) reason is correct but assertion is not</w:t>
            </w:r>
          </w:p>
        </w:tc>
      </w:tr>
      <w:tr w:rsidR="002F0FCF" w:rsidTr="00DD5345">
        <w:tc>
          <w:tcPr>
            <w:tcW w:w="440" w:type="dxa"/>
          </w:tcPr>
          <w:p w:rsidR="002F0FCF" w:rsidRDefault="00C509D9" w:rsidP="00D55E93">
            <w:pPr>
              <w:jc w:val="center"/>
            </w:pPr>
            <w:r>
              <w:t>49</w:t>
            </w:r>
          </w:p>
        </w:tc>
        <w:tc>
          <w:tcPr>
            <w:tcW w:w="10016" w:type="dxa"/>
            <w:gridSpan w:val="4"/>
          </w:tcPr>
          <w:p w:rsidR="002F0FCF" w:rsidRDefault="003C6321" w:rsidP="00F34B15">
            <w:proofErr w:type="gramStart"/>
            <w:r>
              <w:t>Assertion :</w:t>
            </w:r>
            <w:proofErr w:type="gramEnd"/>
            <w:r>
              <w:t xml:space="preserve"> Lubricants are used to increase friction.</w:t>
            </w:r>
          </w:p>
          <w:p w:rsidR="003C6321" w:rsidRDefault="003C6321" w:rsidP="00A941B0">
            <w:r>
              <w:t>Reason: Friction is necessary in certain cases.</w:t>
            </w:r>
          </w:p>
        </w:tc>
      </w:tr>
      <w:tr w:rsidR="002F0FCF" w:rsidTr="00DD5345">
        <w:tc>
          <w:tcPr>
            <w:tcW w:w="440" w:type="dxa"/>
          </w:tcPr>
          <w:p w:rsidR="002F0FCF" w:rsidRDefault="002F0FCF" w:rsidP="00D55E93">
            <w:pPr>
              <w:jc w:val="center"/>
            </w:pPr>
          </w:p>
        </w:tc>
        <w:tc>
          <w:tcPr>
            <w:tcW w:w="2264" w:type="dxa"/>
          </w:tcPr>
          <w:p w:rsidR="002F0FCF" w:rsidRDefault="00D55E93" w:rsidP="00F34B15">
            <w:r>
              <w:t xml:space="preserve">i) Both Assertion and Reason are correct and reason is correct explanation of assertion.  </w:t>
            </w:r>
          </w:p>
        </w:tc>
        <w:tc>
          <w:tcPr>
            <w:tcW w:w="2547" w:type="dxa"/>
          </w:tcPr>
          <w:p w:rsidR="002F0FCF" w:rsidRDefault="003E26DC" w:rsidP="00F34B15">
            <w:r>
              <w:t>(ii) Both Assertion and Reason are correct but reason is not correct explanation of assertion.</w:t>
            </w:r>
          </w:p>
        </w:tc>
        <w:tc>
          <w:tcPr>
            <w:tcW w:w="2829" w:type="dxa"/>
          </w:tcPr>
          <w:p w:rsidR="002F0FCF" w:rsidRDefault="003E26DC" w:rsidP="00F34B15">
            <w:r>
              <w:t>(iii) assertion is correct but reason Is not</w:t>
            </w:r>
          </w:p>
        </w:tc>
        <w:tc>
          <w:tcPr>
            <w:tcW w:w="2376" w:type="dxa"/>
          </w:tcPr>
          <w:p w:rsidR="002F0FCF" w:rsidRDefault="003E26DC" w:rsidP="00F34B15">
            <w:r>
              <w:t>(iv) reason is correct but assertion is not</w:t>
            </w:r>
          </w:p>
        </w:tc>
      </w:tr>
    </w:tbl>
    <w:p w:rsidR="002F0FCF" w:rsidRDefault="002F0FCF" w:rsidP="002F1F56">
      <w:pPr>
        <w:pBdr>
          <w:bottom w:val="single" w:sz="6" w:space="1" w:color="auto"/>
        </w:pBdr>
        <w:tabs>
          <w:tab w:val="left" w:pos="183"/>
        </w:tabs>
      </w:pPr>
    </w:p>
    <w:p w:rsidR="002F1F56" w:rsidRDefault="002F1F56" w:rsidP="0094170E">
      <w:pPr>
        <w:tabs>
          <w:tab w:val="left" w:pos="183"/>
        </w:tabs>
        <w:jc w:val="center"/>
      </w:pPr>
      <w:r>
        <w:t>Section C</w:t>
      </w:r>
    </w:p>
    <w:p w:rsidR="00891C41" w:rsidRDefault="00891C41" w:rsidP="0094170E">
      <w:pPr>
        <w:tabs>
          <w:tab w:val="left" w:pos="183"/>
        </w:tabs>
        <w:jc w:val="center"/>
      </w:pPr>
      <w:r>
        <w:t>Case Study</w:t>
      </w:r>
    </w:p>
    <w:p w:rsidR="00891C41" w:rsidRDefault="00891C41" w:rsidP="00F34B15">
      <w:pPr>
        <w:tabs>
          <w:tab w:val="left" w:pos="183"/>
        </w:tabs>
        <w:jc w:val="both"/>
      </w:pPr>
      <w:r>
        <w:t>Friction is a dissipative force which opposes relative motion between two surfaces. Dissipative means a force where energy is converted in such a form that it cannot be recovered. It is sometime misunderstood as violation of law of conservation of energy. However, this law is not broken, neither does the law of conservation of momentum. The force of friction depends upon many factors like type of surfaces under relative motion, normal forces etc. It can be reduced by application of lubricants and increased by using cohesive 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2264"/>
        <w:gridCol w:w="2546"/>
        <w:gridCol w:w="2829"/>
        <w:gridCol w:w="2376"/>
      </w:tblGrid>
      <w:tr w:rsidR="002F1F56" w:rsidTr="00DD5345">
        <w:tc>
          <w:tcPr>
            <w:tcW w:w="441" w:type="dxa"/>
          </w:tcPr>
          <w:p w:rsidR="002F1F56" w:rsidRDefault="00D55E93" w:rsidP="00D55E93">
            <w:pPr>
              <w:jc w:val="center"/>
            </w:pPr>
            <w:r>
              <w:t>50</w:t>
            </w:r>
          </w:p>
        </w:tc>
        <w:tc>
          <w:tcPr>
            <w:tcW w:w="10015" w:type="dxa"/>
            <w:gridSpan w:val="4"/>
          </w:tcPr>
          <w:p w:rsidR="002F1F56" w:rsidRDefault="00891C41" w:rsidP="00F34B15">
            <w:r>
              <w:t>The force of friction</w:t>
            </w:r>
          </w:p>
        </w:tc>
      </w:tr>
      <w:tr w:rsidR="002F1F56" w:rsidTr="00DD5345">
        <w:tc>
          <w:tcPr>
            <w:tcW w:w="441" w:type="dxa"/>
          </w:tcPr>
          <w:p w:rsidR="002F1F56" w:rsidRDefault="002F1F56" w:rsidP="00D55E93">
            <w:pPr>
              <w:jc w:val="center"/>
            </w:pPr>
          </w:p>
        </w:tc>
        <w:tc>
          <w:tcPr>
            <w:tcW w:w="2264" w:type="dxa"/>
          </w:tcPr>
          <w:p w:rsidR="002F1F56" w:rsidRDefault="00891C41" w:rsidP="00F34B15">
            <w:r>
              <w:t>(i) opposes relative motion</w:t>
            </w:r>
          </w:p>
        </w:tc>
        <w:tc>
          <w:tcPr>
            <w:tcW w:w="2546" w:type="dxa"/>
          </w:tcPr>
          <w:p w:rsidR="002F1F56" w:rsidRDefault="00891C41" w:rsidP="00F34B15">
            <w:r>
              <w:t>(ii) supports relative motion</w:t>
            </w:r>
          </w:p>
        </w:tc>
        <w:tc>
          <w:tcPr>
            <w:tcW w:w="2829" w:type="dxa"/>
          </w:tcPr>
          <w:p w:rsidR="002F1F56" w:rsidRDefault="00891C41" w:rsidP="00F34B15">
            <w:r>
              <w:t>(iii) does not affect motion</w:t>
            </w:r>
          </w:p>
        </w:tc>
        <w:tc>
          <w:tcPr>
            <w:tcW w:w="2376" w:type="dxa"/>
          </w:tcPr>
          <w:p w:rsidR="002F1F56" w:rsidRDefault="00A256D5" w:rsidP="00F34B15">
            <w:r>
              <w:t>(iv) none of these</w:t>
            </w:r>
          </w:p>
        </w:tc>
      </w:tr>
      <w:tr w:rsidR="002F1F56" w:rsidTr="00DD5345">
        <w:tc>
          <w:tcPr>
            <w:tcW w:w="441" w:type="dxa"/>
          </w:tcPr>
          <w:p w:rsidR="002F1F56" w:rsidRDefault="00D55E93" w:rsidP="00D55E93">
            <w:pPr>
              <w:jc w:val="center"/>
            </w:pPr>
            <w:r>
              <w:t>51</w:t>
            </w:r>
          </w:p>
        </w:tc>
        <w:tc>
          <w:tcPr>
            <w:tcW w:w="10015" w:type="dxa"/>
            <w:gridSpan w:val="4"/>
          </w:tcPr>
          <w:p w:rsidR="002F1F56" w:rsidRDefault="00A256D5" w:rsidP="00F34B15">
            <w:r>
              <w:t xml:space="preserve">The force of friction can be reduced by using </w:t>
            </w:r>
          </w:p>
        </w:tc>
      </w:tr>
      <w:tr w:rsidR="002F1F56" w:rsidTr="00DD5345">
        <w:tc>
          <w:tcPr>
            <w:tcW w:w="441" w:type="dxa"/>
          </w:tcPr>
          <w:p w:rsidR="002F1F56" w:rsidRDefault="002F1F56" w:rsidP="00D55E93">
            <w:pPr>
              <w:jc w:val="center"/>
            </w:pPr>
          </w:p>
        </w:tc>
        <w:tc>
          <w:tcPr>
            <w:tcW w:w="2264" w:type="dxa"/>
          </w:tcPr>
          <w:p w:rsidR="002F1F56" w:rsidRDefault="00A256D5" w:rsidP="00F34B15">
            <w:r>
              <w:t>(i) cohesive material</w:t>
            </w:r>
          </w:p>
        </w:tc>
        <w:tc>
          <w:tcPr>
            <w:tcW w:w="2546" w:type="dxa"/>
          </w:tcPr>
          <w:p w:rsidR="002F1F56" w:rsidRDefault="00A256D5" w:rsidP="00F34B15">
            <w:r>
              <w:t>(ii) lubricants</w:t>
            </w:r>
          </w:p>
        </w:tc>
        <w:tc>
          <w:tcPr>
            <w:tcW w:w="2829" w:type="dxa"/>
          </w:tcPr>
          <w:p w:rsidR="002F1F56" w:rsidRDefault="00A256D5" w:rsidP="00F34B15">
            <w:r>
              <w:t>(iii) it cannot be reduced</w:t>
            </w:r>
          </w:p>
        </w:tc>
        <w:tc>
          <w:tcPr>
            <w:tcW w:w="2376" w:type="dxa"/>
          </w:tcPr>
          <w:p w:rsidR="002F1F56" w:rsidRDefault="00A256D5" w:rsidP="00F34B15">
            <w:r>
              <w:t>(iv) none of these</w:t>
            </w:r>
          </w:p>
        </w:tc>
      </w:tr>
      <w:tr w:rsidR="002F1F56" w:rsidTr="00DD5345">
        <w:tc>
          <w:tcPr>
            <w:tcW w:w="441" w:type="dxa"/>
          </w:tcPr>
          <w:p w:rsidR="002F1F56" w:rsidRDefault="00D55E93" w:rsidP="00D55E93">
            <w:pPr>
              <w:jc w:val="center"/>
            </w:pPr>
            <w:r>
              <w:t>52</w:t>
            </w:r>
          </w:p>
        </w:tc>
        <w:tc>
          <w:tcPr>
            <w:tcW w:w="10015" w:type="dxa"/>
            <w:gridSpan w:val="4"/>
          </w:tcPr>
          <w:p w:rsidR="002F1F56" w:rsidRDefault="00A256D5" w:rsidP="00F34B15">
            <w:r>
              <w:t>Friction is an example of</w:t>
            </w:r>
          </w:p>
        </w:tc>
      </w:tr>
      <w:tr w:rsidR="002F1F56" w:rsidTr="00DD5345">
        <w:tc>
          <w:tcPr>
            <w:tcW w:w="441" w:type="dxa"/>
          </w:tcPr>
          <w:p w:rsidR="002F1F56" w:rsidRDefault="002F1F56" w:rsidP="00D55E93">
            <w:pPr>
              <w:jc w:val="center"/>
            </w:pPr>
          </w:p>
        </w:tc>
        <w:tc>
          <w:tcPr>
            <w:tcW w:w="2264" w:type="dxa"/>
          </w:tcPr>
          <w:p w:rsidR="002F1F56" w:rsidRDefault="00A256D5" w:rsidP="00F34B15">
            <w:r>
              <w:t>(i) conservative force</w:t>
            </w:r>
          </w:p>
        </w:tc>
        <w:tc>
          <w:tcPr>
            <w:tcW w:w="2546" w:type="dxa"/>
          </w:tcPr>
          <w:p w:rsidR="002F1F56" w:rsidRDefault="00A256D5" w:rsidP="00F34B15">
            <w:r>
              <w:t>(ii) non-conservative force</w:t>
            </w:r>
          </w:p>
        </w:tc>
        <w:tc>
          <w:tcPr>
            <w:tcW w:w="2829" w:type="dxa"/>
          </w:tcPr>
          <w:p w:rsidR="002F1F56" w:rsidRDefault="00A256D5" w:rsidP="00F34B15">
            <w:r>
              <w:t>(iii) gravitational force</w:t>
            </w:r>
          </w:p>
        </w:tc>
        <w:tc>
          <w:tcPr>
            <w:tcW w:w="2376" w:type="dxa"/>
          </w:tcPr>
          <w:p w:rsidR="002F1F56" w:rsidRDefault="00A256D5" w:rsidP="00F34B15">
            <w:r>
              <w:t>(iv) repulsive force</w:t>
            </w:r>
          </w:p>
        </w:tc>
      </w:tr>
      <w:tr w:rsidR="002F1F56" w:rsidTr="00DD5345">
        <w:tc>
          <w:tcPr>
            <w:tcW w:w="441" w:type="dxa"/>
          </w:tcPr>
          <w:p w:rsidR="002F1F56" w:rsidRDefault="00D55E93" w:rsidP="00D55E93">
            <w:pPr>
              <w:jc w:val="center"/>
            </w:pPr>
            <w:r>
              <w:t>53</w:t>
            </w:r>
          </w:p>
        </w:tc>
        <w:tc>
          <w:tcPr>
            <w:tcW w:w="10015" w:type="dxa"/>
            <w:gridSpan w:val="4"/>
          </w:tcPr>
          <w:p w:rsidR="002F1F56" w:rsidRDefault="00A256D5" w:rsidP="00F34B15">
            <w:r>
              <w:t>Many simple approaches, like use of tyres, is used to ___________ frictional force.</w:t>
            </w:r>
          </w:p>
        </w:tc>
      </w:tr>
      <w:tr w:rsidR="002F1F56" w:rsidTr="00DD5345">
        <w:tc>
          <w:tcPr>
            <w:tcW w:w="441" w:type="dxa"/>
          </w:tcPr>
          <w:p w:rsidR="002F1F56" w:rsidRDefault="002F1F56" w:rsidP="00D55E93">
            <w:pPr>
              <w:jc w:val="center"/>
            </w:pPr>
          </w:p>
        </w:tc>
        <w:tc>
          <w:tcPr>
            <w:tcW w:w="2264" w:type="dxa"/>
          </w:tcPr>
          <w:p w:rsidR="002F1F56" w:rsidRDefault="00A256D5" w:rsidP="00F34B15">
            <w:r>
              <w:t>(i) decrease</w:t>
            </w:r>
          </w:p>
        </w:tc>
        <w:tc>
          <w:tcPr>
            <w:tcW w:w="2546" w:type="dxa"/>
          </w:tcPr>
          <w:p w:rsidR="002F1F56" w:rsidRDefault="00A256D5" w:rsidP="0044562A">
            <w:r>
              <w:t xml:space="preserve">(ii) keep </w:t>
            </w:r>
            <w:r w:rsidR="0044562A">
              <w:t>same</w:t>
            </w:r>
          </w:p>
        </w:tc>
        <w:tc>
          <w:tcPr>
            <w:tcW w:w="2829" w:type="dxa"/>
          </w:tcPr>
          <w:p w:rsidR="002F1F56" w:rsidRDefault="00A256D5" w:rsidP="00F34B15">
            <w:r>
              <w:t>(iii) increase</w:t>
            </w:r>
          </w:p>
        </w:tc>
        <w:tc>
          <w:tcPr>
            <w:tcW w:w="2376" w:type="dxa"/>
          </w:tcPr>
          <w:p w:rsidR="002F1F56" w:rsidRDefault="00A256D5" w:rsidP="00F34B15">
            <w:r>
              <w:t>(iv) none of these</w:t>
            </w:r>
          </w:p>
        </w:tc>
      </w:tr>
      <w:tr w:rsidR="002F1F56" w:rsidTr="00DD5345">
        <w:tc>
          <w:tcPr>
            <w:tcW w:w="441" w:type="dxa"/>
          </w:tcPr>
          <w:p w:rsidR="002F1F56" w:rsidRDefault="00D55E93" w:rsidP="00D55E93">
            <w:pPr>
              <w:jc w:val="center"/>
            </w:pPr>
            <w:r>
              <w:t>54</w:t>
            </w:r>
          </w:p>
        </w:tc>
        <w:tc>
          <w:tcPr>
            <w:tcW w:w="10015" w:type="dxa"/>
            <w:gridSpan w:val="4"/>
          </w:tcPr>
          <w:p w:rsidR="002F1F56" w:rsidRDefault="009F36DC" w:rsidP="00F34B15">
            <w:r>
              <w:t>It is difficult to drive vehicles in desert due to _________________ friction between loose sand particles.</w:t>
            </w:r>
          </w:p>
        </w:tc>
      </w:tr>
      <w:tr w:rsidR="002F1F56" w:rsidTr="00DD5345">
        <w:tc>
          <w:tcPr>
            <w:tcW w:w="441" w:type="dxa"/>
          </w:tcPr>
          <w:p w:rsidR="002F1F56" w:rsidRDefault="002F1F56" w:rsidP="00D55E93">
            <w:pPr>
              <w:jc w:val="center"/>
            </w:pPr>
          </w:p>
        </w:tc>
        <w:tc>
          <w:tcPr>
            <w:tcW w:w="2264" w:type="dxa"/>
          </w:tcPr>
          <w:p w:rsidR="002F1F56" w:rsidRDefault="009F36DC" w:rsidP="00F34B15">
            <w:r>
              <w:t>(i) infinite</w:t>
            </w:r>
          </w:p>
        </w:tc>
        <w:tc>
          <w:tcPr>
            <w:tcW w:w="2546" w:type="dxa"/>
          </w:tcPr>
          <w:p w:rsidR="002F1F56" w:rsidRDefault="009F36DC" w:rsidP="00F34B15">
            <w:r>
              <w:t>(ii) high</w:t>
            </w:r>
          </w:p>
        </w:tc>
        <w:tc>
          <w:tcPr>
            <w:tcW w:w="2829" w:type="dxa"/>
          </w:tcPr>
          <w:p w:rsidR="002F1F56" w:rsidRDefault="009F36DC" w:rsidP="00F34B15">
            <w:r>
              <w:t>(iii) low</w:t>
            </w:r>
          </w:p>
        </w:tc>
        <w:tc>
          <w:tcPr>
            <w:tcW w:w="2376" w:type="dxa"/>
          </w:tcPr>
          <w:p w:rsidR="002F1F56" w:rsidRDefault="009F36DC" w:rsidP="00F34B15">
            <w:r>
              <w:t>(iv) zero</w:t>
            </w:r>
          </w:p>
        </w:tc>
      </w:tr>
      <w:tr w:rsidR="009F36DC" w:rsidTr="00DD5345">
        <w:tc>
          <w:tcPr>
            <w:tcW w:w="441" w:type="dxa"/>
          </w:tcPr>
          <w:p w:rsidR="009F36DC" w:rsidRDefault="009F36DC" w:rsidP="00D55E93">
            <w:pPr>
              <w:jc w:val="center"/>
            </w:pPr>
            <w:r>
              <w:t>55</w:t>
            </w:r>
          </w:p>
        </w:tc>
        <w:tc>
          <w:tcPr>
            <w:tcW w:w="10015" w:type="dxa"/>
            <w:gridSpan w:val="4"/>
          </w:tcPr>
          <w:p w:rsidR="009F36DC" w:rsidRDefault="009F36DC" w:rsidP="00F34B15">
            <w:r>
              <w:t xml:space="preserve">__________________ </w:t>
            </w:r>
            <w:proofErr w:type="gramStart"/>
            <w:r>
              <w:t>friction</w:t>
            </w:r>
            <w:proofErr w:type="gramEnd"/>
            <w:r>
              <w:t xml:space="preserve"> is the highest value of friction.</w:t>
            </w:r>
          </w:p>
        </w:tc>
      </w:tr>
      <w:tr w:rsidR="00D55E93" w:rsidTr="00DD5345">
        <w:tc>
          <w:tcPr>
            <w:tcW w:w="441" w:type="dxa"/>
          </w:tcPr>
          <w:p w:rsidR="00D55E93" w:rsidRDefault="00D55E93" w:rsidP="00D55E93">
            <w:pPr>
              <w:jc w:val="center"/>
            </w:pPr>
          </w:p>
        </w:tc>
        <w:tc>
          <w:tcPr>
            <w:tcW w:w="2264" w:type="dxa"/>
          </w:tcPr>
          <w:p w:rsidR="00D55E93" w:rsidRDefault="009F36DC" w:rsidP="00F34B15">
            <w:r>
              <w:t xml:space="preserve">(i) kinetic </w:t>
            </w:r>
          </w:p>
        </w:tc>
        <w:tc>
          <w:tcPr>
            <w:tcW w:w="2546" w:type="dxa"/>
          </w:tcPr>
          <w:p w:rsidR="00D55E93" w:rsidRDefault="009F36DC" w:rsidP="00F34B15">
            <w:r>
              <w:t>(ii) static</w:t>
            </w:r>
          </w:p>
        </w:tc>
        <w:tc>
          <w:tcPr>
            <w:tcW w:w="2829" w:type="dxa"/>
          </w:tcPr>
          <w:p w:rsidR="00D55E93" w:rsidRDefault="009F36DC" w:rsidP="00F34B15">
            <w:r>
              <w:t>(iii) rolling</w:t>
            </w:r>
          </w:p>
        </w:tc>
        <w:tc>
          <w:tcPr>
            <w:tcW w:w="2376" w:type="dxa"/>
          </w:tcPr>
          <w:p w:rsidR="00D55E93" w:rsidRDefault="009F36DC" w:rsidP="00F34B15">
            <w:r>
              <w:t>(iv) none of these</w:t>
            </w:r>
          </w:p>
        </w:tc>
      </w:tr>
    </w:tbl>
    <w:p w:rsidR="002F1F56" w:rsidRDefault="002F1F56" w:rsidP="002F1F56">
      <w:pPr>
        <w:pBdr>
          <w:bottom w:val="single" w:sz="6" w:space="1" w:color="auto"/>
        </w:pBdr>
        <w:tabs>
          <w:tab w:val="left" w:pos="183"/>
        </w:tabs>
      </w:pPr>
    </w:p>
    <w:p w:rsidR="008E3E1C" w:rsidRDefault="008E3E1C"/>
    <w:p w:rsidR="00B730DE" w:rsidRDefault="00B730DE"/>
    <w:p w:rsidR="00B730DE" w:rsidRDefault="00B730DE"/>
    <w:p w:rsidR="00B730DE" w:rsidRDefault="00B730DE"/>
    <w:p w:rsidR="00B730DE" w:rsidRDefault="00B730DE"/>
    <w:p w:rsidR="00B730DE" w:rsidRDefault="00B730DE"/>
    <w:p w:rsidR="00B730DE" w:rsidRDefault="00B730DE"/>
    <w:p w:rsidR="00B730DE" w:rsidRDefault="00B730DE"/>
    <w:p w:rsidR="00B730DE" w:rsidRDefault="00B730DE"/>
    <w:p w:rsidR="00B730DE" w:rsidRDefault="00B730DE"/>
    <w:p w:rsidR="00B730DE" w:rsidRDefault="00B730DE"/>
    <w:p w:rsidR="00B730DE" w:rsidRPr="00B730DE" w:rsidRDefault="00B730DE" w:rsidP="00B730DE">
      <w:pPr>
        <w:spacing w:after="0"/>
        <w:jc w:val="center"/>
        <w:rPr>
          <w:rFonts w:ascii="Calibri" w:eastAsia="Calibri" w:hAnsi="Calibri" w:cs="Mangal"/>
          <w:b/>
        </w:rPr>
      </w:pPr>
      <w:r w:rsidRPr="00B730DE">
        <w:rPr>
          <w:rFonts w:ascii="Calibri" w:eastAsia="Calibri" w:hAnsi="Calibri" w:cs="Mangal"/>
          <w:b/>
        </w:rPr>
        <w:t xml:space="preserve">KV, </w:t>
      </w:r>
      <w:proofErr w:type="spellStart"/>
      <w:r w:rsidRPr="00B730DE">
        <w:rPr>
          <w:rFonts w:ascii="Calibri" w:eastAsia="Calibri" w:hAnsi="Calibri" w:cs="Mangal"/>
          <w:b/>
        </w:rPr>
        <w:t>Banbasa</w:t>
      </w:r>
      <w:proofErr w:type="spellEnd"/>
      <w:r w:rsidRPr="00B730DE">
        <w:rPr>
          <w:rFonts w:ascii="Calibri" w:eastAsia="Calibri" w:hAnsi="Calibri" w:cs="Mangal"/>
          <w:b/>
        </w:rPr>
        <w:t xml:space="preserve"> NHPC</w:t>
      </w:r>
    </w:p>
    <w:p w:rsidR="00B730DE" w:rsidRPr="00B730DE" w:rsidRDefault="00B730DE" w:rsidP="00B730DE">
      <w:pPr>
        <w:spacing w:after="0"/>
        <w:jc w:val="center"/>
        <w:rPr>
          <w:rFonts w:ascii="Calibri" w:eastAsia="Calibri" w:hAnsi="Calibri" w:cs="Mangal"/>
          <w:b/>
        </w:rPr>
      </w:pPr>
      <w:r w:rsidRPr="00B730DE">
        <w:rPr>
          <w:rFonts w:ascii="Calibri" w:eastAsia="Calibri" w:hAnsi="Calibri" w:cs="Mangal"/>
          <w:b/>
        </w:rPr>
        <w:t>Term – I Examination</w:t>
      </w:r>
    </w:p>
    <w:p w:rsidR="00B730DE" w:rsidRPr="00B730DE" w:rsidRDefault="00B730DE" w:rsidP="00B730DE">
      <w:pPr>
        <w:spacing w:after="0"/>
        <w:jc w:val="center"/>
        <w:rPr>
          <w:rFonts w:ascii="Calibri" w:eastAsia="Calibri" w:hAnsi="Calibri" w:cs="Mangal"/>
          <w:b/>
        </w:rPr>
      </w:pPr>
      <w:r w:rsidRPr="00B730DE">
        <w:rPr>
          <w:rFonts w:ascii="Calibri" w:eastAsia="Calibri" w:hAnsi="Calibri" w:cs="Mangal"/>
          <w:b/>
        </w:rPr>
        <w:t xml:space="preserve">Class XI Subject Physics SET </w:t>
      </w:r>
      <w:proofErr w:type="spellStart"/>
      <w:r w:rsidRPr="00B730DE">
        <w:rPr>
          <w:rFonts w:ascii="Calibri" w:eastAsia="Calibri" w:hAnsi="Calibri" w:cs="Mangal"/>
          <w:b/>
        </w:rPr>
        <w:t>A</w:t>
      </w:r>
      <w:proofErr w:type="spellEnd"/>
      <w:r w:rsidRPr="00B730DE">
        <w:rPr>
          <w:rFonts w:ascii="Calibri" w:eastAsia="Calibri" w:hAnsi="Calibri" w:cs="Mangal"/>
          <w:b/>
        </w:rPr>
        <w:t xml:space="preserve"> Answer Key</w:t>
      </w:r>
    </w:p>
    <w:p w:rsidR="00B730DE" w:rsidRPr="00B730DE" w:rsidRDefault="00B730DE" w:rsidP="00B730DE">
      <w:pPr>
        <w:pBdr>
          <w:bottom w:val="single" w:sz="6" w:space="1" w:color="auto"/>
        </w:pBdr>
        <w:spacing w:after="0"/>
        <w:jc w:val="center"/>
        <w:rPr>
          <w:rFonts w:ascii="Calibri" w:eastAsia="Calibri" w:hAnsi="Calibri" w:cs="Mangal"/>
          <w:b/>
        </w:rPr>
      </w:pPr>
      <w:r w:rsidRPr="00B730DE">
        <w:rPr>
          <w:rFonts w:ascii="Calibri" w:eastAsia="Calibri" w:hAnsi="Calibri" w:cs="Mangal"/>
          <w:b/>
        </w:rPr>
        <w:t>Session 2021 – 2022</w:t>
      </w:r>
    </w:p>
    <w:p w:rsidR="00B730DE" w:rsidRPr="00B730DE" w:rsidRDefault="00B730DE" w:rsidP="00B730DE">
      <w:pPr>
        <w:pBdr>
          <w:bottom w:val="single" w:sz="6" w:space="1" w:color="auto"/>
        </w:pBdr>
        <w:spacing w:after="0"/>
        <w:jc w:val="center"/>
        <w:rPr>
          <w:rFonts w:ascii="Calibri" w:eastAsia="Calibri" w:hAnsi="Calibri" w:cs="Mangal"/>
          <w:b/>
        </w:rPr>
      </w:pPr>
    </w:p>
    <w:p w:rsidR="00B730DE" w:rsidRPr="00B730DE" w:rsidRDefault="00B730DE" w:rsidP="00B730DE">
      <w:pPr>
        <w:jc w:val="center"/>
        <w:rPr>
          <w:rFonts w:ascii="Calibri" w:eastAsia="Calibri" w:hAnsi="Calibri" w:cs="Mangal"/>
        </w:rPr>
      </w:pPr>
      <w:r w:rsidRPr="00B730DE">
        <w:rPr>
          <w:rFonts w:ascii="Calibri" w:eastAsia="Calibri" w:hAnsi="Calibri" w:cs="Mangal"/>
        </w:rPr>
        <w:t>Section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421"/>
        <w:gridCol w:w="2551"/>
        <w:gridCol w:w="2835"/>
        <w:gridCol w:w="2383"/>
      </w:tblGrid>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 strong nuclear</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distance dependent</w:t>
            </w:r>
          </w:p>
        </w:tc>
      </w:tr>
      <w:tr w:rsidR="00B730DE" w:rsidRPr="00B730DE" w:rsidTr="00197A9D">
        <w:trPr>
          <w:trHeight w:val="386"/>
        </w:trPr>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(iii) radioactivity</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(iv) Joule</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5</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9,192,631.770</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6</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(iii) [M</w:t>
            </w:r>
            <w:r w:rsidRPr="00B730DE">
              <w:rPr>
                <w:rFonts w:ascii="Calibri" w:eastAsia="Calibri" w:hAnsi="Calibri" w:cs="Mangal"/>
                <w:vertAlign w:val="superscript"/>
              </w:rPr>
              <w:t>1</w:t>
            </w:r>
            <w:r w:rsidRPr="00B730DE">
              <w:rPr>
                <w:rFonts w:ascii="Calibri" w:eastAsia="Calibri" w:hAnsi="Calibri" w:cs="Mangal"/>
              </w:rPr>
              <w:t>L</w:t>
            </w:r>
            <w:r w:rsidRPr="00B730DE">
              <w:rPr>
                <w:rFonts w:ascii="Calibri" w:eastAsia="Calibri" w:hAnsi="Calibri" w:cs="Mangal"/>
                <w:vertAlign w:val="superscript"/>
              </w:rPr>
              <w:t>2</w:t>
            </w:r>
            <w:r w:rsidRPr="00B730DE">
              <w:rPr>
                <w:rFonts w:ascii="Calibri" w:eastAsia="Calibri" w:hAnsi="Calibri" w:cs="Mangal"/>
              </w:rPr>
              <w:t>T</w:t>
            </w:r>
            <w:r w:rsidRPr="00B730DE">
              <w:rPr>
                <w:rFonts w:ascii="Calibri" w:eastAsia="Calibri" w:hAnsi="Calibri" w:cs="Mangal"/>
                <w:vertAlign w:val="superscript"/>
              </w:rPr>
              <w:t>-2</w:t>
            </w:r>
            <w:r w:rsidRPr="00B730DE">
              <w:rPr>
                <w:rFonts w:ascii="Calibri" w:eastAsia="Calibri" w:hAnsi="Calibri" w:cs="Mangal"/>
              </w:rPr>
              <w:t>]</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r w:rsidRPr="00B730DE">
              <w:rPr>
                <w:rFonts w:ascii="Calibri" w:eastAsia="Calibri" w:hAnsi="Calibri" w:cs="Mangal"/>
              </w:rPr>
              <w:t>(iv) [M</w:t>
            </w:r>
            <w:r w:rsidRPr="00B730DE">
              <w:rPr>
                <w:rFonts w:ascii="Calibri" w:eastAsia="Calibri" w:hAnsi="Calibri" w:cs="Mangal"/>
                <w:vertAlign w:val="superscript"/>
              </w:rPr>
              <w:t>2</w:t>
            </w:r>
            <w:r w:rsidRPr="00B730DE">
              <w:rPr>
                <w:rFonts w:ascii="Calibri" w:eastAsia="Calibri" w:hAnsi="Calibri" w:cs="Mangal"/>
              </w:rPr>
              <w:t>L</w:t>
            </w:r>
            <w:r w:rsidRPr="00B730DE">
              <w:rPr>
                <w:rFonts w:ascii="Calibri" w:eastAsia="Calibri" w:hAnsi="Calibri" w:cs="Mangal"/>
                <w:vertAlign w:val="superscript"/>
              </w:rPr>
              <w:t>2</w:t>
            </w:r>
            <w:r w:rsidRPr="00B730DE">
              <w:rPr>
                <w:rFonts w:ascii="Calibri" w:eastAsia="Calibri" w:hAnsi="Calibri" w:cs="Mangal"/>
              </w:rPr>
              <w:t>T</w:t>
            </w:r>
            <w:r w:rsidRPr="00B730DE">
              <w:rPr>
                <w:rFonts w:ascii="Calibri" w:eastAsia="Calibri" w:hAnsi="Calibri" w:cs="Mangal"/>
                <w:vertAlign w:val="superscript"/>
              </w:rPr>
              <w:t>2</w:t>
            </w:r>
            <w:r w:rsidRPr="00B730DE">
              <w:rPr>
                <w:rFonts w:ascii="Calibri" w:eastAsia="Calibri" w:hAnsi="Calibri" w:cs="Mangal"/>
              </w:rPr>
              <w:t>]</w:t>
            </w: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7</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non-uniform motion</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8</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 </w:t>
            </w:r>
            <w:r w:rsidRPr="00B730DE">
              <w:rPr>
                <w:rFonts w:ascii="Calibri" w:eastAsia="Calibri" w:hAnsi="Calibri" w:cs="Mangal"/>
              </w:rPr>
              <w:object w:dxaOrig="4875" w:dyaOrig="5025">
                <v:shape id="_x0000_i1034" type="#_x0000_t75" style="width:109.5pt;height:112.45pt" o:ole="">
                  <v:imagedata r:id="rId6" o:title=""/>
                </v:shape>
                <o:OLEObject Type="Embed" ProgID="PBrush" ShapeID="_x0000_i1034" DrawAspect="Content" ObjectID="_1699520706" r:id="rId24"/>
              </w:objec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9</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(ii) distance </w:t>
            </w:r>
            <w:r w:rsidRPr="00B730DE">
              <w:rPr>
                <w:rFonts w:ascii="Calibri" w:eastAsia="Calibri" w:hAnsi="Calibri" w:cs="Calibri"/>
              </w:rPr>
              <w:t>≥</w:t>
            </w:r>
            <w:r w:rsidRPr="00B730DE">
              <w:rPr>
                <w:rFonts w:ascii="Calibri" w:eastAsia="Calibri" w:hAnsi="Calibri" w:cs="Mangal"/>
              </w:rPr>
              <w:t xml:space="preserve"> displacement</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10</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 more</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11</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(iv) a curve</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12</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 </w:t>
            </w:r>
            <w:r w:rsidRPr="00B730DE">
              <w:rPr>
                <w:rFonts w:ascii="Calibri" w:eastAsia="Calibri" w:hAnsi="Calibri" w:cs="Mangal"/>
              </w:rPr>
              <w:object w:dxaOrig="5325" w:dyaOrig="4425">
                <v:shape id="_x0000_i1035" type="#_x0000_t75" style="width:110.1pt;height:91.65pt" o:ole="">
                  <v:imagedata r:id="rId14" o:title=""/>
                </v:shape>
                <o:OLEObject Type="Embed" ProgID="PBrush" ShapeID="_x0000_i1035" DrawAspect="Content" ObjectID="_1699520707" r:id="rId25"/>
              </w:objec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13</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 current</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14</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force</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15</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 scalar</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16</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perpendicular to each vector</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17</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(iv) they start at same point</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lastRenderedPageBreak/>
              <w:t>18</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 zero</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19</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null vector</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20</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(iv) parabolic path</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21</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(iii) 90</w:t>
            </w:r>
            <w:r w:rsidRPr="00B730DE">
              <w:rPr>
                <w:rFonts w:ascii="Calibri" w:eastAsia="Calibri" w:hAnsi="Calibri" w:cs="Mangal"/>
                <w:vertAlign w:val="superscript"/>
              </w:rPr>
              <w:t>0</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vertAlign w:val="superscript"/>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22</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(iii) mass</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23</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(iv) all of these</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24</w:t>
            </w:r>
          </w:p>
        </w:tc>
        <w:tc>
          <w:tcPr>
            <w:tcW w:w="10190"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(ii) </w:t>
            </w:r>
            <m:oMath>
              <m:r>
                <w:rPr>
                  <w:rFonts w:ascii="Cambria Math" w:eastAsia="Calibri" w:hAnsi="Cambria Math" w:cs="Mangal"/>
                </w:rPr>
                <m:t>F=</m:t>
              </m:r>
              <m:f>
                <m:fPr>
                  <m:ctrlPr>
                    <w:rPr>
                      <w:rFonts w:ascii="Cambria Math" w:eastAsia="Calibri" w:hAnsi="Cambria Math" w:cs="Mangal"/>
                      <w:i/>
                    </w:rPr>
                  </m:ctrlPr>
                </m:fPr>
                <m:num>
                  <m:r>
                    <w:rPr>
                      <w:rFonts w:ascii="Cambria Math" w:eastAsia="Calibri" w:hAnsi="Cambria Math" w:cs="Mangal"/>
                    </w:rPr>
                    <m:t>dp</m:t>
                  </m:r>
                </m:num>
                <m:den>
                  <m:r>
                    <w:rPr>
                      <w:rFonts w:ascii="Cambria Math" w:eastAsia="Calibri" w:hAnsi="Cambria Math" w:cs="Mangal"/>
                    </w:rPr>
                    <m:t>dt</m:t>
                  </m:r>
                </m:den>
              </m:f>
            </m:oMath>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421" w:type="dxa"/>
          </w:tcPr>
          <w:p w:rsidR="00B730DE" w:rsidRPr="00B730DE" w:rsidRDefault="00B730DE" w:rsidP="00B730DE">
            <w:pPr>
              <w:rPr>
                <w:rFonts w:ascii="Calibri" w:eastAsia="Calibri" w:hAnsi="Calibri" w:cs="Mangal"/>
              </w:rPr>
            </w:pPr>
          </w:p>
        </w:tc>
        <w:tc>
          <w:tcPr>
            <w:tcW w:w="2551" w:type="dxa"/>
          </w:tcPr>
          <w:p w:rsidR="00B730DE" w:rsidRPr="00B730DE" w:rsidRDefault="00B730DE" w:rsidP="00B730DE">
            <w:pPr>
              <w:rPr>
                <w:rFonts w:ascii="Calibri" w:eastAsia="Calibri" w:hAnsi="Calibri" w:cs="Mangal"/>
              </w:rPr>
            </w:pPr>
          </w:p>
        </w:tc>
        <w:tc>
          <w:tcPr>
            <w:tcW w:w="2835" w:type="dxa"/>
          </w:tcPr>
          <w:p w:rsidR="00B730DE" w:rsidRPr="00B730DE" w:rsidRDefault="00B730DE" w:rsidP="00B730DE">
            <w:pPr>
              <w:rPr>
                <w:rFonts w:ascii="Calibri" w:eastAsia="Calibri" w:hAnsi="Calibri" w:cs="Mangal"/>
              </w:rPr>
            </w:pPr>
          </w:p>
        </w:tc>
        <w:tc>
          <w:tcPr>
            <w:tcW w:w="2383" w:type="dxa"/>
          </w:tcPr>
          <w:p w:rsidR="00B730DE" w:rsidRPr="00B730DE" w:rsidRDefault="00B730DE" w:rsidP="00B730DE">
            <w:pPr>
              <w:rPr>
                <w:rFonts w:ascii="Calibri" w:eastAsia="Calibri" w:hAnsi="Calibri" w:cs="Mangal"/>
              </w:rPr>
            </w:pPr>
          </w:p>
        </w:tc>
      </w:tr>
    </w:tbl>
    <w:p w:rsidR="00B730DE" w:rsidRPr="00B730DE" w:rsidRDefault="00B730DE" w:rsidP="00B730DE">
      <w:pPr>
        <w:pBdr>
          <w:bottom w:val="single" w:sz="6" w:space="1" w:color="auto"/>
        </w:pBdr>
        <w:tabs>
          <w:tab w:val="left" w:pos="183"/>
        </w:tabs>
        <w:rPr>
          <w:rFonts w:ascii="Calibri" w:eastAsia="Calibri" w:hAnsi="Calibri" w:cs="Mangal"/>
        </w:rPr>
      </w:pPr>
    </w:p>
    <w:p w:rsidR="00B730DE" w:rsidRPr="00B730DE" w:rsidRDefault="00B730DE" w:rsidP="00B730DE">
      <w:pPr>
        <w:tabs>
          <w:tab w:val="left" w:pos="183"/>
        </w:tabs>
        <w:jc w:val="center"/>
        <w:rPr>
          <w:rFonts w:ascii="Calibri" w:eastAsia="Calibri" w:hAnsi="Calibri" w:cs="Mangal"/>
        </w:rPr>
      </w:pPr>
      <w:r w:rsidRPr="00B730DE">
        <w:rPr>
          <w:rFonts w:ascii="Calibri" w:eastAsia="Calibri" w:hAnsi="Calibri" w:cs="Mangal"/>
        </w:rPr>
        <w:t>Section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264"/>
        <w:gridCol w:w="2547"/>
        <w:gridCol w:w="2829"/>
        <w:gridCol w:w="2376"/>
      </w:tblGrid>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25</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7</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26</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(ii) </w:t>
            </w:r>
            <m:oMath>
              <m:r>
                <w:rPr>
                  <w:rFonts w:ascii="Cambria Math" w:eastAsia="Calibri" w:hAnsi="Cambria Math" w:cs="Mangal"/>
                </w:rPr>
                <m:t>T=2π</m:t>
              </m:r>
              <m:rad>
                <m:radPr>
                  <m:degHide m:val="1"/>
                  <m:ctrlPr>
                    <w:rPr>
                      <w:rFonts w:ascii="Cambria Math" w:eastAsia="Calibri" w:hAnsi="Cambria Math" w:cs="Mangal"/>
                      <w:i/>
                    </w:rPr>
                  </m:ctrlPr>
                </m:radPr>
                <m:deg/>
                <m:e>
                  <m:f>
                    <m:fPr>
                      <m:ctrlPr>
                        <w:rPr>
                          <w:rFonts w:ascii="Cambria Math" w:eastAsia="Calibri" w:hAnsi="Cambria Math" w:cs="Mangal"/>
                          <w:i/>
                        </w:rPr>
                      </m:ctrlPr>
                    </m:fPr>
                    <m:num>
                      <m:r>
                        <w:rPr>
                          <w:rFonts w:ascii="Cambria Math" w:eastAsia="Calibri" w:hAnsi="Cambria Math" w:cs="Mangal"/>
                        </w:rPr>
                        <m:t>L</m:t>
                      </m:r>
                    </m:num>
                    <m:den>
                      <m:r>
                        <w:rPr>
                          <w:rFonts w:ascii="Cambria Math" w:eastAsia="Calibri" w:hAnsi="Cambria Math" w:cs="Mangal"/>
                        </w:rPr>
                        <m:t>g</m:t>
                      </m:r>
                    </m:den>
                  </m:f>
                </m:e>
              </m:rad>
            </m:oMath>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27</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1 Joule = 10</w:t>
            </w:r>
            <w:r w:rsidRPr="00B730DE">
              <w:rPr>
                <w:rFonts w:ascii="Calibri" w:eastAsia="Calibri" w:hAnsi="Calibri" w:cs="Mangal"/>
                <w:vertAlign w:val="superscript"/>
              </w:rPr>
              <w:t>7</w:t>
            </w:r>
            <w:r w:rsidRPr="00B730DE">
              <w:rPr>
                <w:rFonts w:ascii="Calibri" w:eastAsia="Calibri" w:hAnsi="Calibri" w:cs="Mangal"/>
              </w:rPr>
              <w:t xml:space="preserve"> erg</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28</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t = 2 s</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29</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(iii) 50 km/h</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30</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4 m/s</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31</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5 m</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32</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 distance</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33</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accelerated motion</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34</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(iii) 30 m </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35</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 </w:t>
            </w:r>
            <m:oMath>
              <m:f>
                <m:fPr>
                  <m:ctrlPr>
                    <w:rPr>
                      <w:rFonts w:ascii="Cambria Math" w:eastAsia="Calibri" w:hAnsi="Cambria Math" w:cs="Mangal"/>
                      <w:i/>
                    </w:rPr>
                  </m:ctrlPr>
                </m:fPr>
                <m:num>
                  <m:r>
                    <w:rPr>
                      <w:rFonts w:ascii="Cambria Math" w:eastAsia="Calibri" w:hAnsi="Cambria Math" w:cs="Mangal"/>
                    </w:rPr>
                    <m:t>i+2j+3k</m:t>
                  </m:r>
                  <m:r>
                    <m:rPr>
                      <m:sty m:val="p"/>
                    </m:rPr>
                    <w:rPr>
                      <w:rFonts w:ascii="Cambria Math" w:eastAsia="Times New Roman" w:hAnsi="Cambria Math" w:cs="Mangal"/>
                    </w:rPr>
                    <m:t xml:space="preserve"> i</m:t>
                  </m:r>
                </m:num>
                <m:den>
                  <m:rad>
                    <m:radPr>
                      <m:degHide m:val="1"/>
                      <m:ctrlPr>
                        <w:rPr>
                          <w:rFonts w:ascii="Cambria Math" w:eastAsia="Calibri" w:hAnsi="Cambria Math" w:cs="Mangal"/>
                          <w:i/>
                        </w:rPr>
                      </m:ctrlPr>
                    </m:radPr>
                    <m:deg/>
                    <m:e>
                      <m:r>
                        <w:rPr>
                          <w:rFonts w:ascii="Cambria Math" w:eastAsia="Calibri" w:hAnsi="Cambria Math" w:cs="Mangal"/>
                        </w:rPr>
                        <m:t>14</m:t>
                      </m:r>
                    </m:e>
                  </m:rad>
                </m:den>
              </m:f>
            </m:oMath>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36</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(iv) </w:t>
            </w:r>
            <m:oMath>
              <m:sSup>
                <m:sSupPr>
                  <m:ctrlPr>
                    <w:rPr>
                      <w:rFonts w:ascii="Cambria Math" w:eastAsia="Calibri" w:hAnsi="Cambria Math" w:cs="Mangal"/>
                      <w:i/>
                    </w:rPr>
                  </m:ctrlPr>
                </m:sSupPr>
                <m:e>
                  <m:r>
                    <w:rPr>
                      <w:rFonts w:ascii="Cambria Math" w:eastAsia="Calibri" w:hAnsi="Cambria Math" w:cs="Mangal"/>
                    </w:rPr>
                    <m:t>tan</m:t>
                  </m:r>
                </m:e>
                <m:sup>
                  <m:r>
                    <w:rPr>
                      <w:rFonts w:ascii="Cambria Math" w:eastAsia="Calibri" w:hAnsi="Cambria Math" w:cs="Mangal"/>
                    </w:rPr>
                    <m:t>-1</m:t>
                  </m:r>
                </m:sup>
              </m:sSup>
              <m:d>
                <m:dPr>
                  <m:ctrlPr>
                    <w:rPr>
                      <w:rFonts w:ascii="Cambria Math" w:eastAsia="Calibri" w:hAnsi="Cambria Math" w:cs="Mangal"/>
                      <w:i/>
                    </w:rPr>
                  </m:ctrlPr>
                </m:dPr>
                <m:e>
                  <m:r>
                    <w:rPr>
                      <w:rFonts w:ascii="Cambria Math" w:eastAsia="Calibri" w:hAnsi="Cambria Math" w:cs="Mangal"/>
                    </w:rPr>
                    <m:t>4</m:t>
                  </m:r>
                </m:e>
              </m:d>
            </m:oMath>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37</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45</w:t>
            </w:r>
            <w:r w:rsidRPr="00B730DE">
              <w:rPr>
                <w:rFonts w:ascii="Calibri" w:eastAsia="Calibri" w:hAnsi="Calibri" w:cs="Mangal"/>
                <w:vertAlign w:val="superscript"/>
              </w:rPr>
              <w:t>0</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vertAlign w:val="superscript"/>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38</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-3 unit</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39</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 0</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i/>
              </w:rPr>
            </w:pPr>
          </w:p>
        </w:tc>
        <w:tc>
          <w:tcPr>
            <w:tcW w:w="2829" w:type="dxa"/>
          </w:tcPr>
          <w:p w:rsidR="00B730DE" w:rsidRPr="00B730DE" w:rsidRDefault="00B730DE" w:rsidP="00B730DE">
            <w:pPr>
              <w:rPr>
                <w:rFonts w:ascii="Calibri" w:eastAsia="Calibri" w:hAnsi="Calibri" w:cs="Mangal"/>
                <w:i/>
              </w:rPr>
            </w:pPr>
          </w:p>
        </w:tc>
        <w:tc>
          <w:tcPr>
            <w:tcW w:w="2376" w:type="dxa"/>
          </w:tcPr>
          <w:p w:rsidR="00B730DE" w:rsidRPr="00B730DE" w:rsidRDefault="00B730DE" w:rsidP="00B730DE">
            <w:pPr>
              <w:rPr>
                <w:rFonts w:ascii="Calibri" w:eastAsia="Calibri" w:hAnsi="Calibri" w:cs="Mangal"/>
                <w:i/>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40</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 0.9 </w:t>
            </w:r>
            <w:proofErr w:type="spellStart"/>
            <w:r w:rsidRPr="00B730DE">
              <w:rPr>
                <w:rFonts w:ascii="Calibri" w:eastAsia="Calibri" w:hAnsi="Calibri" w:cs="Mangal"/>
              </w:rPr>
              <w:t>kg.m</w:t>
            </w:r>
            <w:proofErr w:type="spellEnd"/>
            <w:r w:rsidRPr="00B730DE">
              <w:rPr>
                <w:rFonts w:ascii="Calibri" w:eastAsia="Calibri" w:hAnsi="Calibri" w:cs="Mangal"/>
              </w:rPr>
              <w:t>/s</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41</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(iii) </w:t>
            </w:r>
            <m:oMath>
              <m:sSub>
                <m:sSubPr>
                  <m:ctrlPr>
                    <w:rPr>
                      <w:rFonts w:ascii="Cambria Math" w:eastAsia="Calibri" w:hAnsi="Cambria Math" w:cs="Mangal"/>
                      <w:i/>
                    </w:rPr>
                  </m:ctrlPr>
                </m:sSubPr>
                <m:e>
                  <m:r>
                    <w:rPr>
                      <w:rFonts w:ascii="Cambria Math" w:eastAsia="Calibri" w:hAnsi="Cambria Math" w:cs="Mangal"/>
                    </w:rPr>
                    <m:t>F</m:t>
                  </m:r>
                </m:e>
                <m:sub>
                  <m:r>
                    <w:rPr>
                      <w:rFonts w:ascii="Cambria Math" w:eastAsia="Calibri" w:hAnsi="Cambria Math" w:cs="Mangal"/>
                    </w:rPr>
                    <m:t>x</m:t>
                  </m:r>
                </m:sub>
              </m:sSub>
              <m:r>
                <w:rPr>
                  <w:rFonts w:ascii="Cambria Math" w:eastAsia="Calibri" w:hAnsi="Cambria Math" w:cs="Mangal"/>
                </w:rPr>
                <m:t>=6</m:t>
              </m:r>
              <m:rad>
                <m:radPr>
                  <m:degHide m:val="1"/>
                  <m:ctrlPr>
                    <w:rPr>
                      <w:rFonts w:ascii="Cambria Math" w:eastAsia="Calibri" w:hAnsi="Cambria Math" w:cs="Mangal"/>
                      <w:i/>
                    </w:rPr>
                  </m:ctrlPr>
                </m:radPr>
                <m:deg/>
                <m:e>
                  <m:r>
                    <w:rPr>
                      <w:rFonts w:ascii="Cambria Math" w:eastAsia="Calibri" w:hAnsi="Cambria Math" w:cs="Mangal"/>
                    </w:rPr>
                    <m:t>3</m:t>
                  </m:r>
                </m:e>
              </m:rad>
              <m:r>
                <w:rPr>
                  <w:rFonts w:ascii="Cambria Math" w:eastAsia="Calibri" w:hAnsi="Cambria Math" w:cs="Mangal"/>
                </w:rPr>
                <m:t xml:space="preserve"> N</m:t>
              </m:r>
            </m:oMath>
            <w:r w:rsidRPr="00B730DE">
              <w:rPr>
                <w:rFonts w:ascii="Calibri" w:eastAsia="Times New Roman" w:hAnsi="Calibri" w:cs="Mangal"/>
              </w:rPr>
              <w:t xml:space="preserve">, </w:t>
            </w:r>
            <m:oMath>
              <m:sSub>
                <m:sSubPr>
                  <m:ctrlPr>
                    <w:rPr>
                      <w:rFonts w:ascii="Cambria Math" w:eastAsia="Calibri" w:hAnsi="Cambria Math" w:cs="Mangal"/>
                      <w:i/>
                    </w:rPr>
                  </m:ctrlPr>
                </m:sSubPr>
                <m:e>
                  <m:r>
                    <w:rPr>
                      <w:rFonts w:ascii="Cambria Math" w:eastAsia="Calibri" w:hAnsi="Cambria Math" w:cs="Mangal"/>
                    </w:rPr>
                    <m:t>F</m:t>
                  </m:r>
                </m:e>
                <m:sub>
                  <m:r>
                    <w:rPr>
                      <w:rFonts w:ascii="Cambria Math" w:eastAsia="Calibri" w:hAnsi="Cambria Math" w:cs="Mangal"/>
                    </w:rPr>
                    <m:t>y</m:t>
                  </m:r>
                </m:sub>
              </m:sSub>
              <m:r>
                <w:rPr>
                  <w:rFonts w:ascii="Cambria Math" w:eastAsia="Calibri" w:hAnsi="Cambria Math" w:cs="Mangal"/>
                </w:rPr>
                <m:t>=6 N</m:t>
              </m:r>
            </m:oMath>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Times New Roman"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42</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90</w:t>
            </w:r>
            <w:r w:rsidRPr="00B730DE">
              <w:rPr>
                <w:rFonts w:ascii="Calibri" w:eastAsia="Calibri" w:hAnsi="Calibri" w:cs="Mangal"/>
                <w:vertAlign w:val="superscript"/>
              </w:rPr>
              <w:t>0</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vertAlign w:val="superscript"/>
              </w:rPr>
            </w:pPr>
          </w:p>
        </w:tc>
        <w:tc>
          <w:tcPr>
            <w:tcW w:w="2547" w:type="dxa"/>
          </w:tcPr>
          <w:p w:rsidR="00B730DE" w:rsidRPr="00B730DE" w:rsidRDefault="00B730DE" w:rsidP="00B730DE">
            <w:pPr>
              <w:rPr>
                <w:rFonts w:ascii="Calibri" w:eastAsia="Calibri" w:hAnsi="Calibri" w:cs="Mangal"/>
                <w:vertAlign w:val="superscript"/>
              </w:rPr>
            </w:pPr>
          </w:p>
        </w:tc>
        <w:tc>
          <w:tcPr>
            <w:tcW w:w="2829" w:type="dxa"/>
          </w:tcPr>
          <w:p w:rsidR="00B730DE" w:rsidRPr="00B730DE" w:rsidRDefault="00B730DE" w:rsidP="00B730DE">
            <w:pPr>
              <w:rPr>
                <w:rFonts w:ascii="Calibri" w:eastAsia="Calibri" w:hAnsi="Calibri" w:cs="Mangal"/>
                <w:vertAlign w:val="superscript"/>
              </w:rPr>
            </w:pPr>
          </w:p>
        </w:tc>
        <w:tc>
          <w:tcPr>
            <w:tcW w:w="2376" w:type="dxa"/>
          </w:tcPr>
          <w:p w:rsidR="00B730DE" w:rsidRPr="00B730DE" w:rsidRDefault="00B730DE" w:rsidP="00B730DE">
            <w:pPr>
              <w:rPr>
                <w:rFonts w:ascii="Calibri" w:eastAsia="Calibri" w:hAnsi="Calibri" w:cs="Mangal"/>
                <w:vertAlign w:val="superscript"/>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lastRenderedPageBreak/>
              <w:t>43</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 xml:space="preserve">(i) </w:t>
            </w:r>
            <m:oMath>
              <m:sSub>
                <m:sSubPr>
                  <m:ctrlPr>
                    <w:rPr>
                      <w:rFonts w:ascii="Cambria Math" w:eastAsia="Calibri" w:hAnsi="Cambria Math" w:cs="Mangal"/>
                      <w:i/>
                    </w:rPr>
                  </m:ctrlPr>
                </m:sSubPr>
                <m:e>
                  <m:r>
                    <w:rPr>
                      <w:rFonts w:ascii="Cambria Math" w:eastAsia="Calibri" w:hAnsi="Cambria Math" w:cs="Mangal"/>
                    </w:rPr>
                    <m:t>μ</m:t>
                  </m:r>
                </m:e>
                <m:sub>
                  <m:r>
                    <w:rPr>
                      <w:rFonts w:ascii="Cambria Math" w:eastAsia="Calibri" w:hAnsi="Cambria Math" w:cs="Mangal"/>
                    </w:rPr>
                    <m:t>s</m:t>
                  </m:r>
                </m:sub>
              </m:sSub>
              <m:r>
                <w:rPr>
                  <w:rFonts w:ascii="Cambria Math" w:eastAsia="Calibri" w:hAnsi="Cambria Math" w:cs="Mangal"/>
                </w:rPr>
                <m:t>&gt;</m:t>
              </m:r>
              <m:sSub>
                <m:sSubPr>
                  <m:ctrlPr>
                    <w:rPr>
                      <w:rFonts w:ascii="Cambria Math" w:eastAsia="Calibri" w:hAnsi="Cambria Math" w:cs="Mangal"/>
                      <w:i/>
                    </w:rPr>
                  </m:ctrlPr>
                </m:sSubPr>
                <m:e>
                  <m:r>
                    <w:rPr>
                      <w:rFonts w:ascii="Cambria Math" w:eastAsia="Calibri" w:hAnsi="Cambria Math" w:cs="Mangal"/>
                    </w:rPr>
                    <m:t>μ</m:t>
                  </m:r>
                </m:e>
                <m:sub>
                  <m:r>
                    <w:rPr>
                      <w:rFonts w:ascii="Cambria Math" w:eastAsia="Calibri" w:hAnsi="Cambria Math" w:cs="Mangal"/>
                    </w:rPr>
                    <m:t>k</m:t>
                  </m:r>
                </m:sub>
              </m:sSub>
            </m:oMath>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44</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0.4 m/s</w:t>
            </w:r>
            <w:r w:rsidRPr="00B730DE">
              <w:rPr>
                <w:rFonts w:ascii="Calibri" w:eastAsia="Calibri" w:hAnsi="Calibri" w:cs="Mangal"/>
                <w:vertAlign w:val="superscript"/>
              </w:rPr>
              <w:t>2</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vertAlign w:val="superscript"/>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45</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 Both Assertion and Reason are correct and reason is correct explanation of assertion</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r w:rsidRPr="00B730DE">
              <w:rPr>
                <w:rFonts w:ascii="Calibri" w:eastAsia="Calibri" w:hAnsi="Calibri" w:cs="Mangal"/>
              </w:rPr>
              <w:t xml:space="preserve">  </w:t>
            </w: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46</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(iii) assertion is correct but reason Is not</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47</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(iv) reason is correct but assertion is not</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48</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(iii) assertion is correct but reason Is not</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0"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49</w:t>
            </w:r>
          </w:p>
        </w:tc>
        <w:tc>
          <w:tcPr>
            <w:tcW w:w="10016"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(iv) reason is correct but assertion is not</w:t>
            </w:r>
          </w:p>
        </w:tc>
      </w:tr>
      <w:tr w:rsidR="00B730DE" w:rsidRPr="00B730DE" w:rsidTr="00197A9D">
        <w:tc>
          <w:tcPr>
            <w:tcW w:w="440"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7"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bl>
    <w:p w:rsidR="00B730DE" w:rsidRPr="00B730DE" w:rsidRDefault="00B730DE" w:rsidP="00B730DE">
      <w:pPr>
        <w:pBdr>
          <w:bottom w:val="single" w:sz="6" w:space="1" w:color="auto"/>
        </w:pBdr>
        <w:tabs>
          <w:tab w:val="left" w:pos="183"/>
        </w:tabs>
        <w:rPr>
          <w:rFonts w:ascii="Calibri" w:eastAsia="Calibri" w:hAnsi="Calibri" w:cs="Mangal"/>
        </w:rPr>
      </w:pPr>
    </w:p>
    <w:p w:rsidR="00B730DE" w:rsidRPr="00B730DE" w:rsidRDefault="00B730DE" w:rsidP="00B730DE">
      <w:pPr>
        <w:tabs>
          <w:tab w:val="left" w:pos="183"/>
        </w:tabs>
        <w:jc w:val="center"/>
        <w:rPr>
          <w:rFonts w:ascii="Calibri" w:eastAsia="Calibri" w:hAnsi="Calibri" w:cs="Mangal"/>
        </w:rPr>
      </w:pPr>
      <w:r w:rsidRPr="00B730DE">
        <w:rPr>
          <w:rFonts w:ascii="Calibri" w:eastAsia="Calibri" w:hAnsi="Calibri" w:cs="Mangal"/>
        </w:rPr>
        <w:t>Section C</w:t>
      </w:r>
    </w:p>
    <w:p w:rsidR="00B730DE" w:rsidRPr="00B730DE" w:rsidRDefault="00B730DE" w:rsidP="00B730DE">
      <w:pPr>
        <w:tabs>
          <w:tab w:val="left" w:pos="183"/>
        </w:tabs>
        <w:jc w:val="center"/>
        <w:rPr>
          <w:rFonts w:ascii="Calibri" w:eastAsia="Calibri" w:hAnsi="Calibri" w:cs="Mangal"/>
        </w:rPr>
      </w:pPr>
      <w:r w:rsidRPr="00B730DE">
        <w:rPr>
          <w:rFonts w:ascii="Calibri" w:eastAsia="Calibri" w:hAnsi="Calibri" w:cs="Mangal"/>
        </w:rPr>
        <w:t>Case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2264"/>
        <w:gridCol w:w="2546"/>
        <w:gridCol w:w="2829"/>
        <w:gridCol w:w="2376"/>
      </w:tblGrid>
      <w:tr w:rsidR="00B730DE" w:rsidRPr="00B730DE" w:rsidTr="00197A9D">
        <w:tc>
          <w:tcPr>
            <w:tcW w:w="441"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50</w:t>
            </w:r>
          </w:p>
        </w:tc>
        <w:tc>
          <w:tcPr>
            <w:tcW w:w="10015"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 opposes relative motion</w:t>
            </w:r>
          </w:p>
        </w:tc>
      </w:tr>
      <w:tr w:rsidR="00B730DE" w:rsidRPr="00B730DE" w:rsidTr="00197A9D">
        <w:tc>
          <w:tcPr>
            <w:tcW w:w="441"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6"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1"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51</w:t>
            </w:r>
          </w:p>
        </w:tc>
        <w:tc>
          <w:tcPr>
            <w:tcW w:w="10015"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lubricants</w:t>
            </w:r>
          </w:p>
        </w:tc>
      </w:tr>
      <w:tr w:rsidR="00B730DE" w:rsidRPr="00B730DE" w:rsidTr="00197A9D">
        <w:tc>
          <w:tcPr>
            <w:tcW w:w="441"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6"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1"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52</w:t>
            </w:r>
          </w:p>
        </w:tc>
        <w:tc>
          <w:tcPr>
            <w:tcW w:w="10015"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non-conservative force</w:t>
            </w:r>
          </w:p>
        </w:tc>
      </w:tr>
      <w:tr w:rsidR="00B730DE" w:rsidRPr="00B730DE" w:rsidTr="00197A9D">
        <w:tc>
          <w:tcPr>
            <w:tcW w:w="441"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6"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1"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53</w:t>
            </w:r>
          </w:p>
        </w:tc>
        <w:tc>
          <w:tcPr>
            <w:tcW w:w="10015"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(iii) increase</w:t>
            </w:r>
          </w:p>
        </w:tc>
      </w:tr>
      <w:tr w:rsidR="00B730DE" w:rsidRPr="00B730DE" w:rsidTr="00197A9D">
        <w:tc>
          <w:tcPr>
            <w:tcW w:w="441"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6"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1"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54</w:t>
            </w:r>
          </w:p>
        </w:tc>
        <w:tc>
          <w:tcPr>
            <w:tcW w:w="10015"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(iii) low</w:t>
            </w:r>
          </w:p>
        </w:tc>
      </w:tr>
      <w:tr w:rsidR="00B730DE" w:rsidRPr="00B730DE" w:rsidTr="00197A9D">
        <w:tc>
          <w:tcPr>
            <w:tcW w:w="441"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6"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r w:rsidR="00B730DE" w:rsidRPr="00B730DE" w:rsidTr="00197A9D">
        <w:tc>
          <w:tcPr>
            <w:tcW w:w="441" w:type="dxa"/>
          </w:tcPr>
          <w:p w:rsidR="00B730DE" w:rsidRPr="00B730DE" w:rsidRDefault="00B730DE" w:rsidP="00B730DE">
            <w:pPr>
              <w:jc w:val="center"/>
              <w:rPr>
                <w:rFonts w:ascii="Calibri" w:eastAsia="Calibri" w:hAnsi="Calibri" w:cs="Mangal"/>
              </w:rPr>
            </w:pPr>
            <w:r w:rsidRPr="00B730DE">
              <w:rPr>
                <w:rFonts w:ascii="Calibri" w:eastAsia="Calibri" w:hAnsi="Calibri" w:cs="Mangal"/>
              </w:rPr>
              <w:t>55</w:t>
            </w:r>
          </w:p>
        </w:tc>
        <w:tc>
          <w:tcPr>
            <w:tcW w:w="10015" w:type="dxa"/>
            <w:gridSpan w:val="4"/>
          </w:tcPr>
          <w:p w:rsidR="00B730DE" w:rsidRPr="00B730DE" w:rsidRDefault="00B730DE" w:rsidP="00B730DE">
            <w:pPr>
              <w:rPr>
                <w:rFonts w:ascii="Calibri" w:eastAsia="Calibri" w:hAnsi="Calibri" w:cs="Mangal"/>
              </w:rPr>
            </w:pPr>
            <w:r w:rsidRPr="00B730DE">
              <w:rPr>
                <w:rFonts w:ascii="Calibri" w:eastAsia="Calibri" w:hAnsi="Calibri" w:cs="Mangal"/>
              </w:rPr>
              <w:t>(ii) static</w:t>
            </w:r>
          </w:p>
        </w:tc>
      </w:tr>
      <w:tr w:rsidR="00B730DE" w:rsidRPr="00B730DE" w:rsidTr="00197A9D">
        <w:tc>
          <w:tcPr>
            <w:tcW w:w="441" w:type="dxa"/>
          </w:tcPr>
          <w:p w:rsidR="00B730DE" w:rsidRPr="00B730DE" w:rsidRDefault="00B730DE" w:rsidP="00B730DE">
            <w:pPr>
              <w:jc w:val="center"/>
              <w:rPr>
                <w:rFonts w:ascii="Calibri" w:eastAsia="Calibri" w:hAnsi="Calibri" w:cs="Mangal"/>
              </w:rPr>
            </w:pPr>
          </w:p>
        </w:tc>
        <w:tc>
          <w:tcPr>
            <w:tcW w:w="2264" w:type="dxa"/>
          </w:tcPr>
          <w:p w:rsidR="00B730DE" w:rsidRPr="00B730DE" w:rsidRDefault="00B730DE" w:rsidP="00B730DE">
            <w:pPr>
              <w:rPr>
                <w:rFonts w:ascii="Calibri" w:eastAsia="Calibri" w:hAnsi="Calibri" w:cs="Mangal"/>
              </w:rPr>
            </w:pPr>
          </w:p>
        </w:tc>
        <w:tc>
          <w:tcPr>
            <w:tcW w:w="2546" w:type="dxa"/>
          </w:tcPr>
          <w:p w:rsidR="00B730DE" w:rsidRPr="00B730DE" w:rsidRDefault="00B730DE" w:rsidP="00B730DE">
            <w:pPr>
              <w:rPr>
                <w:rFonts w:ascii="Calibri" w:eastAsia="Calibri" w:hAnsi="Calibri" w:cs="Mangal"/>
              </w:rPr>
            </w:pPr>
          </w:p>
        </w:tc>
        <w:tc>
          <w:tcPr>
            <w:tcW w:w="2829" w:type="dxa"/>
          </w:tcPr>
          <w:p w:rsidR="00B730DE" w:rsidRPr="00B730DE" w:rsidRDefault="00B730DE" w:rsidP="00B730DE">
            <w:pPr>
              <w:rPr>
                <w:rFonts w:ascii="Calibri" w:eastAsia="Calibri" w:hAnsi="Calibri" w:cs="Mangal"/>
              </w:rPr>
            </w:pPr>
          </w:p>
        </w:tc>
        <w:tc>
          <w:tcPr>
            <w:tcW w:w="2376" w:type="dxa"/>
          </w:tcPr>
          <w:p w:rsidR="00B730DE" w:rsidRPr="00B730DE" w:rsidRDefault="00B730DE" w:rsidP="00B730DE">
            <w:pPr>
              <w:rPr>
                <w:rFonts w:ascii="Calibri" w:eastAsia="Calibri" w:hAnsi="Calibri" w:cs="Mangal"/>
              </w:rPr>
            </w:pPr>
          </w:p>
        </w:tc>
      </w:tr>
    </w:tbl>
    <w:p w:rsidR="00B730DE" w:rsidRPr="00B730DE" w:rsidRDefault="00B730DE" w:rsidP="00B730DE">
      <w:pPr>
        <w:pBdr>
          <w:bottom w:val="single" w:sz="6" w:space="1" w:color="auto"/>
        </w:pBdr>
        <w:tabs>
          <w:tab w:val="left" w:pos="183"/>
        </w:tabs>
        <w:rPr>
          <w:rFonts w:ascii="Calibri" w:eastAsia="Calibri" w:hAnsi="Calibri" w:cs="Mangal"/>
        </w:rPr>
      </w:pPr>
    </w:p>
    <w:p w:rsidR="00B730DE" w:rsidRPr="00B730DE" w:rsidRDefault="00B730DE" w:rsidP="00B730DE">
      <w:pPr>
        <w:rPr>
          <w:rFonts w:ascii="Calibri" w:eastAsia="Calibri" w:hAnsi="Calibri" w:cs="Mangal"/>
        </w:rPr>
      </w:pPr>
    </w:p>
    <w:p w:rsidR="00B730DE" w:rsidRDefault="00B730DE">
      <w:bookmarkStart w:id="0" w:name="_GoBack"/>
      <w:bookmarkEnd w:id="0"/>
    </w:p>
    <w:sectPr w:rsidR="00B730DE" w:rsidSect="009A00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0A4"/>
    <w:rsid w:val="00081AC3"/>
    <w:rsid w:val="000D62F4"/>
    <w:rsid w:val="000F1D15"/>
    <w:rsid w:val="00131C07"/>
    <w:rsid w:val="00145FCF"/>
    <w:rsid w:val="001875AC"/>
    <w:rsid w:val="001D3C89"/>
    <w:rsid w:val="00222D2D"/>
    <w:rsid w:val="002771EC"/>
    <w:rsid w:val="00291D62"/>
    <w:rsid w:val="002F0FCF"/>
    <w:rsid w:val="002F1F56"/>
    <w:rsid w:val="002F3DA5"/>
    <w:rsid w:val="00311D2B"/>
    <w:rsid w:val="0031684D"/>
    <w:rsid w:val="00336CD1"/>
    <w:rsid w:val="003A3A58"/>
    <w:rsid w:val="003C6321"/>
    <w:rsid w:val="003E26DC"/>
    <w:rsid w:val="0044562A"/>
    <w:rsid w:val="00465666"/>
    <w:rsid w:val="004B6C96"/>
    <w:rsid w:val="004B7CA4"/>
    <w:rsid w:val="004E36C9"/>
    <w:rsid w:val="0058193B"/>
    <w:rsid w:val="005B05BE"/>
    <w:rsid w:val="00614F46"/>
    <w:rsid w:val="0063208D"/>
    <w:rsid w:val="00884DE2"/>
    <w:rsid w:val="00891C41"/>
    <w:rsid w:val="008B4F9B"/>
    <w:rsid w:val="008E3E1C"/>
    <w:rsid w:val="00940F67"/>
    <w:rsid w:val="0094170E"/>
    <w:rsid w:val="009A00A4"/>
    <w:rsid w:val="009B121A"/>
    <w:rsid w:val="009B4B32"/>
    <w:rsid w:val="009F36DC"/>
    <w:rsid w:val="00A256D5"/>
    <w:rsid w:val="00A25982"/>
    <w:rsid w:val="00A54CFD"/>
    <w:rsid w:val="00A6399B"/>
    <w:rsid w:val="00A941B0"/>
    <w:rsid w:val="00AF2368"/>
    <w:rsid w:val="00AF6017"/>
    <w:rsid w:val="00B26206"/>
    <w:rsid w:val="00B730DE"/>
    <w:rsid w:val="00B90F54"/>
    <w:rsid w:val="00C133D7"/>
    <w:rsid w:val="00C25DD9"/>
    <w:rsid w:val="00C37042"/>
    <w:rsid w:val="00C509D9"/>
    <w:rsid w:val="00C8552C"/>
    <w:rsid w:val="00CF27A5"/>
    <w:rsid w:val="00D55E93"/>
    <w:rsid w:val="00D57042"/>
    <w:rsid w:val="00D965BE"/>
    <w:rsid w:val="00DA5BF5"/>
    <w:rsid w:val="00DD48F4"/>
    <w:rsid w:val="00DD5345"/>
    <w:rsid w:val="00DF3C3E"/>
    <w:rsid w:val="00E700C3"/>
    <w:rsid w:val="00E751C5"/>
    <w:rsid w:val="00EC770E"/>
    <w:rsid w:val="00EF6505"/>
    <w:rsid w:val="00EF7F56"/>
    <w:rsid w:val="00F24ECA"/>
    <w:rsid w:val="00F3046F"/>
    <w:rsid w:val="00F34B15"/>
    <w:rsid w:val="00F3667F"/>
    <w:rsid w:val="00FF794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0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4DE2"/>
    <w:rPr>
      <w:color w:val="808080"/>
    </w:rPr>
  </w:style>
  <w:style w:type="paragraph" w:styleId="BalloonText">
    <w:name w:val="Balloon Text"/>
    <w:basedOn w:val="Normal"/>
    <w:link w:val="BalloonTextChar"/>
    <w:uiPriority w:val="99"/>
    <w:semiHidden/>
    <w:unhideWhenUsed/>
    <w:rsid w:val="00B73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0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4DE2"/>
    <w:rPr>
      <w:color w:val="808080"/>
    </w:rPr>
  </w:style>
  <w:style w:type="paragraph" w:styleId="BalloonText">
    <w:name w:val="Balloon Text"/>
    <w:basedOn w:val="Normal"/>
    <w:link w:val="BalloonTextChar"/>
    <w:uiPriority w:val="99"/>
    <w:semiHidden/>
    <w:unhideWhenUsed/>
    <w:rsid w:val="00B73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54AA8-3BB4-4C22-AC62-EDD75C2D1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Saurabh Batham</dc:creator>
  <cp:keywords/>
  <dc:description/>
  <cp:lastModifiedBy>Guest</cp:lastModifiedBy>
  <cp:revision>33</cp:revision>
  <dcterms:created xsi:type="dcterms:W3CDTF">2021-11-07T09:31:00Z</dcterms:created>
  <dcterms:modified xsi:type="dcterms:W3CDTF">2021-11-27T06:48:00Z</dcterms:modified>
</cp:coreProperties>
</file>